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9E" w:rsidRDefault="00B8309E" w:rsidP="00DE2B70">
      <w:pPr>
        <w:pStyle w:val="11"/>
        <w:jc w:val="left"/>
        <w:rPr>
          <w:sz w:val="28"/>
          <w:szCs w:val="28"/>
        </w:rPr>
      </w:pPr>
    </w:p>
    <w:p w:rsidR="00CC0195" w:rsidRPr="004244A2" w:rsidRDefault="00A54541" w:rsidP="00DE2B70">
      <w:pPr>
        <w:pStyle w:val="11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44A2" w:rsidRDefault="004244A2" w:rsidP="00821A02">
      <w:pPr>
        <w:pStyle w:val="11"/>
        <w:rPr>
          <w:sz w:val="28"/>
          <w:szCs w:val="28"/>
        </w:rPr>
      </w:pPr>
    </w:p>
    <w:p w:rsidR="00821A02" w:rsidRDefault="007B5D66" w:rsidP="00821A02">
      <w:pPr>
        <w:pStyle w:val="11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21A02">
        <w:rPr>
          <w:sz w:val="28"/>
          <w:szCs w:val="28"/>
        </w:rPr>
        <w:t xml:space="preserve">                                                                             </w:t>
      </w:r>
      <w:r w:rsidR="00366CBE">
        <w:rPr>
          <w:sz w:val="28"/>
          <w:szCs w:val="28"/>
        </w:rPr>
        <w:t xml:space="preserve">                   </w:t>
      </w:r>
      <w:r w:rsidR="00821A02">
        <w:rPr>
          <w:sz w:val="28"/>
          <w:szCs w:val="28"/>
        </w:rPr>
        <w:t xml:space="preserve">  </w:t>
      </w:r>
      <w:r w:rsidR="00366CBE">
        <w:rPr>
          <w:sz w:val="28"/>
          <w:szCs w:val="28"/>
        </w:rPr>
        <w:t xml:space="preserve">БОЛЬШЕМЕЛИКСКОГО </w:t>
      </w:r>
      <w:r w:rsidR="00821A02">
        <w:rPr>
          <w:sz w:val="28"/>
          <w:szCs w:val="28"/>
        </w:rPr>
        <w:t>МУНИЦИПАЛЬНОГО  ОБРАЗОВАНИЯ</w:t>
      </w:r>
    </w:p>
    <w:p w:rsidR="00821A02" w:rsidRDefault="00821A02" w:rsidP="00821A02">
      <w:pPr>
        <w:pStyle w:val="11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821A02" w:rsidRDefault="00821A02" w:rsidP="00821A02">
      <w:pPr>
        <w:pStyle w:val="11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21A02" w:rsidRDefault="00821A02" w:rsidP="00821A02">
      <w:pPr>
        <w:pStyle w:val="11"/>
        <w:rPr>
          <w:sz w:val="28"/>
          <w:szCs w:val="28"/>
        </w:rPr>
      </w:pPr>
    </w:p>
    <w:p w:rsidR="00821A02" w:rsidRDefault="00821A02" w:rsidP="00821A02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3971">
        <w:rPr>
          <w:sz w:val="28"/>
          <w:szCs w:val="28"/>
        </w:rPr>
        <w:t xml:space="preserve"> </w:t>
      </w:r>
    </w:p>
    <w:p w:rsidR="00821A02" w:rsidRDefault="00BE63D8" w:rsidP="00821A0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="00821A0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21.12.2022</w:t>
      </w:r>
      <w:r w:rsidR="00821A02">
        <w:rPr>
          <w:b/>
          <w:sz w:val="28"/>
          <w:szCs w:val="28"/>
        </w:rPr>
        <w:t xml:space="preserve"> г.      </w:t>
      </w:r>
      <w:r>
        <w:rPr>
          <w:b/>
          <w:sz w:val="28"/>
          <w:szCs w:val="28"/>
        </w:rPr>
        <w:t xml:space="preserve">                        </w:t>
      </w:r>
      <w:r w:rsidR="00821A0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1-29/5</w:t>
      </w:r>
      <w:r w:rsidR="00821A02">
        <w:rPr>
          <w:b/>
          <w:sz w:val="28"/>
          <w:szCs w:val="28"/>
        </w:rPr>
        <w:t xml:space="preserve"> </w:t>
      </w:r>
      <w:r w:rsidR="0093364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="00933642">
        <w:rPr>
          <w:b/>
          <w:sz w:val="28"/>
          <w:szCs w:val="28"/>
        </w:rPr>
        <w:t xml:space="preserve"> </w:t>
      </w:r>
      <w:r w:rsidR="00821A02">
        <w:rPr>
          <w:b/>
          <w:sz w:val="28"/>
          <w:szCs w:val="28"/>
        </w:rPr>
        <w:t>с.</w:t>
      </w:r>
      <w:r w:rsidR="00C43F4E">
        <w:rPr>
          <w:b/>
          <w:sz w:val="28"/>
          <w:szCs w:val="28"/>
        </w:rPr>
        <w:t xml:space="preserve">Большой </w:t>
      </w:r>
      <w:proofErr w:type="spellStart"/>
      <w:r w:rsidR="00C43F4E">
        <w:rPr>
          <w:b/>
          <w:sz w:val="28"/>
          <w:szCs w:val="28"/>
        </w:rPr>
        <w:t>Мелик</w:t>
      </w:r>
      <w:proofErr w:type="spellEnd"/>
    </w:p>
    <w:p w:rsidR="00821A02" w:rsidRDefault="00821A02" w:rsidP="00821A02">
      <w:pPr>
        <w:jc w:val="both"/>
        <w:rPr>
          <w:sz w:val="28"/>
          <w:szCs w:val="28"/>
        </w:rPr>
      </w:pPr>
    </w:p>
    <w:p w:rsidR="00990831" w:rsidRPr="00523FF3" w:rsidRDefault="00990831" w:rsidP="00990831">
      <w:pPr>
        <w:tabs>
          <w:tab w:val="center" w:pos="5528"/>
        </w:tabs>
        <w:rPr>
          <w:b/>
          <w:sz w:val="27"/>
          <w:szCs w:val="27"/>
        </w:rPr>
      </w:pPr>
      <w:r w:rsidRPr="00523FF3">
        <w:rPr>
          <w:b/>
          <w:sz w:val="27"/>
          <w:szCs w:val="27"/>
        </w:rPr>
        <w:t>О бюдже</w:t>
      </w:r>
      <w:r w:rsidR="00F51098">
        <w:rPr>
          <w:b/>
          <w:sz w:val="27"/>
          <w:szCs w:val="27"/>
        </w:rPr>
        <w:t>те</w:t>
      </w:r>
      <w:r w:rsidR="00366CBE">
        <w:rPr>
          <w:b/>
          <w:sz w:val="27"/>
          <w:szCs w:val="27"/>
        </w:rPr>
        <w:t xml:space="preserve"> </w:t>
      </w:r>
      <w:proofErr w:type="spellStart"/>
      <w:r w:rsidR="00366CBE">
        <w:rPr>
          <w:b/>
          <w:sz w:val="27"/>
          <w:szCs w:val="27"/>
        </w:rPr>
        <w:t>Большемемеликского</w:t>
      </w:r>
      <w:proofErr w:type="spellEnd"/>
      <w:r w:rsidR="00F51098">
        <w:rPr>
          <w:b/>
          <w:sz w:val="27"/>
          <w:szCs w:val="27"/>
        </w:rPr>
        <w:t xml:space="preserve"> </w:t>
      </w:r>
      <w:r w:rsidRPr="00523FF3">
        <w:rPr>
          <w:b/>
          <w:sz w:val="27"/>
          <w:szCs w:val="27"/>
        </w:rPr>
        <w:t>муниципального образования</w:t>
      </w:r>
      <w:r w:rsidR="003906F4">
        <w:rPr>
          <w:b/>
          <w:sz w:val="27"/>
          <w:szCs w:val="27"/>
        </w:rPr>
        <w:t xml:space="preserve"> </w:t>
      </w:r>
      <w:proofErr w:type="spellStart"/>
      <w:r w:rsidR="003906F4">
        <w:rPr>
          <w:b/>
          <w:sz w:val="27"/>
          <w:szCs w:val="27"/>
        </w:rPr>
        <w:t>Балашовского</w:t>
      </w:r>
      <w:proofErr w:type="spellEnd"/>
      <w:r w:rsidR="003906F4">
        <w:rPr>
          <w:b/>
          <w:sz w:val="27"/>
          <w:szCs w:val="27"/>
        </w:rPr>
        <w:t xml:space="preserve"> муниципального района Саратовской области</w:t>
      </w:r>
    </w:p>
    <w:p w:rsidR="00990831" w:rsidRPr="00523FF3" w:rsidRDefault="00990831" w:rsidP="00990831">
      <w:pPr>
        <w:tabs>
          <w:tab w:val="center" w:pos="5528"/>
        </w:tabs>
        <w:ind w:left="-142" w:firstLine="142"/>
        <w:rPr>
          <w:sz w:val="27"/>
          <w:szCs w:val="27"/>
        </w:rPr>
      </w:pPr>
      <w:r w:rsidRPr="00523FF3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3</w:t>
      </w:r>
      <w:r w:rsidRPr="00523FF3">
        <w:rPr>
          <w:b/>
          <w:sz w:val="27"/>
          <w:szCs w:val="27"/>
        </w:rPr>
        <w:t xml:space="preserve"> год</w:t>
      </w:r>
      <w:r w:rsidR="003906F4">
        <w:rPr>
          <w:b/>
          <w:sz w:val="27"/>
          <w:szCs w:val="27"/>
        </w:rPr>
        <w:t xml:space="preserve"> </w:t>
      </w:r>
      <w:r w:rsidRPr="00523FF3">
        <w:rPr>
          <w:b/>
          <w:sz w:val="27"/>
          <w:szCs w:val="27"/>
        </w:rPr>
        <w:t>и плановый период 202</w:t>
      </w:r>
      <w:r>
        <w:rPr>
          <w:b/>
          <w:sz w:val="27"/>
          <w:szCs w:val="27"/>
        </w:rPr>
        <w:t>4</w:t>
      </w:r>
      <w:r w:rsidRPr="00523FF3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5</w:t>
      </w:r>
      <w:r w:rsidRPr="00523FF3">
        <w:rPr>
          <w:b/>
          <w:sz w:val="27"/>
          <w:szCs w:val="27"/>
        </w:rPr>
        <w:t xml:space="preserve"> годов</w:t>
      </w:r>
    </w:p>
    <w:p w:rsidR="00821A02" w:rsidRDefault="00821A02" w:rsidP="00821A02">
      <w:pPr>
        <w:jc w:val="both"/>
        <w:rPr>
          <w:b/>
          <w:sz w:val="28"/>
          <w:szCs w:val="28"/>
        </w:rPr>
      </w:pPr>
    </w:p>
    <w:p w:rsidR="00821A02" w:rsidRDefault="00821A02" w:rsidP="00821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</w:t>
      </w:r>
      <w:r w:rsidR="00C43F4E">
        <w:rPr>
          <w:sz w:val="28"/>
          <w:szCs w:val="28"/>
        </w:rPr>
        <w:t xml:space="preserve"> Устава (Положения)   </w:t>
      </w:r>
      <w:proofErr w:type="spellStart"/>
      <w:r w:rsidR="00C43F4E">
        <w:rPr>
          <w:sz w:val="28"/>
          <w:szCs w:val="28"/>
        </w:rPr>
        <w:t>Большемеликского</w:t>
      </w:r>
      <w:proofErr w:type="spellEnd"/>
      <w:r>
        <w:rPr>
          <w:sz w:val="28"/>
          <w:szCs w:val="28"/>
        </w:rPr>
        <w:t xml:space="preserve"> муниципального образования 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</w:t>
      </w:r>
      <w:r w:rsidR="00C43F4E">
        <w:rPr>
          <w:sz w:val="28"/>
          <w:szCs w:val="28"/>
        </w:rPr>
        <w:t xml:space="preserve">бласти, Совет  </w:t>
      </w:r>
      <w:proofErr w:type="spellStart"/>
      <w:r w:rsidR="00C43F4E">
        <w:rPr>
          <w:sz w:val="28"/>
          <w:szCs w:val="28"/>
        </w:rPr>
        <w:t>Большемеликского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821A02" w:rsidRDefault="00821A02" w:rsidP="00821A02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                                               </w:t>
      </w:r>
    </w:p>
    <w:p w:rsidR="00821A02" w:rsidRDefault="00821A02" w:rsidP="00821A02">
      <w:pPr>
        <w:spacing w:line="23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</w:t>
      </w:r>
      <w:r w:rsidR="00C43F4E">
        <w:rPr>
          <w:b/>
          <w:sz w:val="28"/>
          <w:szCs w:val="28"/>
        </w:rPr>
        <w:t xml:space="preserve">актеристики бюджета  </w:t>
      </w:r>
      <w:proofErr w:type="spellStart"/>
      <w:r w:rsidR="00C43F4E">
        <w:rPr>
          <w:b/>
          <w:sz w:val="28"/>
          <w:szCs w:val="28"/>
        </w:rPr>
        <w:t>Большемеликского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21A02" w:rsidRDefault="00990831" w:rsidP="00821A02">
      <w:pPr>
        <w:pStyle w:val="a3"/>
        <w:spacing w:line="238" w:lineRule="auto"/>
        <w:rPr>
          <w:szCs w:val="28"/>
        </w:rPr>
      </w:pPr>
      <w:r>
        <w:rPr>
          <w:szCs w:val="28"/>
        </w:rPr>
        <w:t xml:space="preserve">1. </w:t>
      </w:r>
      <w:r w:rsidR="00821A02">
        <w:rPr>
          <w:szCs w:val="28"/>
        </w:rPr>
        <w:t>Утвердить основные ха</w:t>
      </w:r>
      <w:r w:rsidR="003106CF">
        <w:rPr>
          <w:szCs w:val="28"/>
        </w:rPr>
        <w:t xml:space="preserve">рактеристики бюджета </w:t>
      </w:r>
      <w:proofErr w:type="spellStart"/>
      <w:r w:rsidR="003106CF">
        <w:rPr>
          <w:szCs w:val="28"/>
        </w:rPr>
        <w:t>Большемеликского</w:t>
      </w:r>
      <w:proofErr w:type="spellEnd"/>
      <w:r w:rsidR="003106CF">
        <w:rPr>
          <w:szCs w:val="28"/>
        </w:rPr>
        <w:t xml:space="preserve"> </w:t>
      </w:r>
      <w:r w:rsidR="00821A02">
        <w:rPr>
          <w:szCs w:val="28"/>
        </w:rPr>
        <w:t>муниципального образования на 20</w:t>
      </w:r>
      <w:r w:rsidR="0061338B">
        <w:rPr>
          <w:szCs w:val="28"/>
        </w:rPr>
        <w:t>2</w:t>
      </w:r>
      <w:r>
        <w:rPr>
          <w:szCs w:val="28"/>
        </w:rPr>
        <w:t>3</w:t>
      </w:r>
      <w:r w:rsidR="00821A02">
        <w:rPr>
          <w:szCs w:val="28"/>
        </w:rPr>
        <w:t xml:space="preserve"> год:</w:t>
      </w:r>
    </w:p>
    <w:p w:rsidR="00821A02" w:rsidRPr="004244A2" w:rsidRDefault="00821A02" w:rsidP="00821A02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Общий объем доходов в сумме  </w:t>
      </w:r>
      <w:r w:rsidR="003106CF">
        <w:rPr>
          <w:sz w:val="28"/>
          <w:szCs w:val="28"/>
        </w:rPr>
        <w:t>16303,8</w:t>
      </w:r>
      <w:r w:rsidRPr="004244A2">
        <w:rPr>
          <w:sz w:val="28"/>
          <w:szCs w:val="28"/>
        </w:rPr>
        <w:t xml:space="preserve"> тыс. рублей;</w:t>
      </w:r>
    </w:p>
    <w:p w:rsidR="00821A02" w:rsidRDefault="00821A02" w:rsidP="00821A02">
      <w:pPr>
        <w:spacing w:line="238" w:lineRule="auto"/>
        <w:ind w:firstLine="720"/>
        <w:jc w:val="both"/>
        <w:rPr>
          <w:sz w:val="28"/>
          <w:szCs w:val="28"/>
        </w:rPr>
      </w:pPr>
      <w:r w:rsidRPr="004244A2">
        <w:rPr>
          <w:sz w:val="28"/>
          <w:szCs w:val="28"/>
        </w:rPr>
        <w:t xml:space="preserve">2)   Общий объем расходов в сумме  </w:t>
      </w:r>
      <w:r w:rsidR="003106CF">
        <w:rPr>
          <w:sz w:val="28"/>
          <w:szCs w:val="28"/>
        </w:rPr>
        <w:t>16303,8</w:t>
      </w:r>
      <w:r>
        <w:rPr>
          <w:sz w:val="28"/>
          <w:szCs w:val="28"/>
        </w:rPr>
        <w:t>тыс. рублей;</w:t>
      </w:r>
    </w:p>
    <w:p w:rsidR="00B214B6" w:rsidRDefault="00B15B67" w:rsidP="00B214B6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90831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в сумме 0 тыс. рублей;</w:t>
      </w:r>
      <w:r w:rsidR="00B214B6" w:rsidRPr="00B214B6">
        <w:rPr>
          <w:sz w:val="28"/>
          <w:szCs w:val="28"/>
        </w:rPr>
        <w:t xml:space="preserve"> </w:t>
      </w:r>
    </w:p>
    <w:p w:rsidR="00B15B67" w:rsidRDefault="00B214B6" w:rsidP="00B214B6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90831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 предел муниципальног</w:t>
      </w:r>
      <w:r w:rsidR="00C43F4E">
        <w:rPr>
          <w:sz w:val="28"/>
          <w:szCs w:val="28"/>
        </w:rPr>
        <w:t xml:space="preserve">о внутреннего долга  </w:t>
      </w:r>
      <w:proofErr w:type="spellStart"/>
      <w:r w:rsidR="00C43F4E">
        <w:rPr>
          <w:sz w:val="28"/>
          <w:szCs w:val="28"/>
        </w:rPr>
        <w:t>Большемеликского</w:t>
      </w:r>
      <w:proofErr w:type="spellEnd"/>
      <w:r w:rsidR="00C43F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 состоянию на 1 января 202</w:t>
      </w:r>
      <w:r w:rsidR="0099083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размере 0 рублей, в том числе верхний предел долга по муниципальным гарантиям в размере  0 рублей.</w:t>
      </w:r>
    </w:p>
    <w:p w:rsidR="00990831" w:rsidRPr="00523FF3" w:rsidRDefault="00990831" w:rsidP="00990831">
      <w:pPr>
        <w:tabs>
          <w:tab w:val="left" w:pos="9781"/>
        </w:tabs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Pr="00523FF3">
        <w:rPr>
          <w:sz w:val="27"/>
          <w:szCs w:val="27"/>
        </w:rPr>
        <w:t xml:space="preserve">Утвердить основные характеристики бюджета </w:t>
      </w:r>
      <w:proofErr w:type="spellStart"/>
      <w:r w:rsidR="00C43F4E">
        <w:rPr>
          <w:sz w:val="27"/>
          <w:szCs w:val="27"/>
        </w:rPr>
        <w:t>Большемеликского</w:t>
      </w:r>
      <w:proofErr w:type="spellEnd"/>
      <w:r w:rsidR="00C43F4E"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>муниципального образования на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год и 202</w:t>
      </w:r>
      <w:r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год:</w:t>
      </w:r>
    </w:p>
    <w:p w:rsidR="00990831" w:rsidRPr="00523FF3" w:rsidRDefault="00990831" w:rsidP="00990831">
      <w:pPr>
        <w:tabs>
          <w:tab w:val="left" w:pos="9781"/>
        </w:tabs>
        <w:ind w:firstLine="85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>1) общий объем доходов бюджета муниципального образования</w:t>
      </w:r>
      <w:r w:rsidR="00C43F4E"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>на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год в сумме  </w:t>
      </w:r>
      <w:r w:rsidR="003106CF">
        <w:rPr>
          <w:sz w:val="27"/>
          <w:szCs w:val="27"/>
        </w:rPr>
        <w:t>9400,8</w:t>
      </w:r>
      <w:r w:rsidRPr="00523FF3">
        <w:rPr>
          <w:sz w:val="27"/>
          <w:szCs w:val="27"/>
        </w:rPr>
        <w:t>тыс. рублей, на 202</w:t>
      </w:r>
      <w:r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 в сумме </w:t>
      </w:r>
      <w:r w:rsidR="009301BC">
        <w:rPr>
          <w:sz w:val="27"/>
          <w:szCs w:val="27"/>
        </w:rPr>
        <w:t>9642,8</w:t>
      </w:r>
      <w:r w:rsidR="008C0CA2" w:rsidRPr="00523FF3"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>тыс. рублей;</w:t>
      </w:r>
    </w:p>
    <w:p w:rsidR="00990831" w:rsidRPr="00523FF3" w:rsidRDefault="00990831" w:rsidP="00990831">
      <w:pPr>
        <w:tabs>
          <w:tab w:val="left" w:pos="9781"/>
        </w:tabs>
        <w:ind w:firstLine="85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>2) общий объем расходов бюджета муниципального образования город Балашов на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год в сумме </w:t>
      </w:r>
      <w:r w:rsidR="009301BC">
        <w:rPr>
          <w:sz w:val="27"/>
          <w:szCs w:val="27"/>
        </w:rPr>
        <w:t>9400,8</w:t>
      </w:r>
      <w:r w:rsidR="008C0CA2"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 xml:space="preserve">тыс. рублей, в том числе условно утвержденные расходы в сумме </w:t>
      </w:r>
      <w:r w:rsidR="009301BC">
        <w:rPr>
          <w:sz w:val="27"/>
          <w:szCs w:val="27"/>
        </w:rPr>
        <w:t>230</w:t>
      </w:r>
      <w:r w:rsidR="008C0CA2">
        <w:rPr>
          <w:sz w:val="27"/>
          <w:szCs w:val="27"/>
        </w:rPr>
        <w:t>,0</w:t>
      </w:r>
      <w:r w:rsidRPr="00523FF3">
        <w:rPr>
          <w:sz w:val="27"/>
          <w:szCs w:val="27"/>
        </w:rPr>
        <w:t xml:space="preserve"> тыс. рублей, на 202</w:t>
      </w:r>
      <w:r w:rsidR="00F4251D">
        <w:rPr>
          <w:sz w:val="27"/>
          <w:szCs w:val="27"/>
        </w:rPr>
        <w:t>5</w:t>
      </w:r>
      <w:r w:rsidR="003106CF">
        <w:rPr>
          <w:sz w:val="27"/>
          <w:szCs w:val="27"/>
        </w:rPr>
        <w:t xml:space="preserve"> год в 9642,8</w:t>
      </w:r>
      <w:r w:rsidRPr="00523FF3">
        <w:rPr>
          <w:sz w:val="27"/>
          <w:szCs w:val="27"/>
        </w:rPr>
        <w:t xml:space="preserve"> рублей, в том числе условно утвержденные расходы в сумме </w:t>
      </w:r>
      <w:r w:rsidR="009301BC">
        <w:rPr>
          <w:sz w:val="27"/>
          <w:szCs w:val="27"/>
        </w:rPr>
        <w:t>470</w:t>
      </w:r>
      <w:r w:rsidR="00366CBE">
        <w:rPr>
          <w:sz w:val="27"/>
          <w:szCs w:val="27"/>
        </w:rPr>
        <w:t>,0</w:t>
      </w:r>
      <w:r w:rsidRPr="00523FF3">
        <w:rPr>
          <w:sz w:val="27"/>
          <w:szCs w:val="27"/>
        </w:rPr>
        <w:t xml:space="preserve"> тыс. рублей;</w:t>
      </w:r>
    </w:p>
    <w:p w:rsidR="00990831" w:rsidRPr="00523FF3" w:rsidRDefault="00990831" w:rsidP="00990831">
      <w:pPr>
        <w:tabs>
          <w:tab w:val="left" w:pos="9781"/>
        </w:tabs>
        <w:ind w:firstLine="85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>3) дефицит бюджета на 202</w:t>
      </w:r>
      <w:r w:rsidR="00F4251D"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год в сумме 0 тыс. рублей и на 202</w:t>
      </w:r>
      <w:r w:rsidR="00F4251D"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 в сумме 0 тыс. рублей.</w:t>
      </w:r>
    </w:p>
    <w:p w:rsidR="00990831" w:rsidRPr="00523FF3" w:rsidRDefault="00990831" w:rsidP="00990831">
      <w:pPr>
        <w:tabs>
          <w:tab w:val="left" w:pos="9781"/>
        </w:tabs>
        <w:ind w:firstLine="85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>4) верхний предел муниципального внутреннего долга муниципального образования по состоянию на 1 января 202</w:t>
      </w:r>
      <w:r w:rsidR="00F4251D"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</w:t>
      </w:r>
      <w:r w:rsidR="00F4251D">
        <w:rPr>
          <w:sz w:val="27"/>
          <w:szCs w:val="27"/>
        </w:rPr>
        <w:t>6</w:t>
      </w:r>
      <w:r w:rsidRPr="00523FF3">
        <w:rPr>
          <w:sz w:val="27"/>
          <w:szCs w:val="27"/>
        </w:rPr>
        <w:t xml:space="preserve"> года в размере 0 тыс. рублей, в том числе верхний предел долга по муниципальным гарантиям муниципального образования в размере 0 тыс. рублей.</w:t>
      </w:r>
    </w:p>
    <w:p w:rsidR="00990831" w:rsidRDefault="00990831" w:rsidP="00990831">
      <w:pPr>
        <w:pStyle w:val="a3"/>
        <w:spacing w:line="238" w:lineRule="auto"/>
        <w:rPr>
          <w:szCs w:val="28"/>
        </w:rPr>
      </w:pPr>
    </w:p>
    <w:p w:rsidR="00B91631" w:rsidRDefault="00B91631" w:rsidP="00990831">
      <w:pPr>
        <w:pStyle w:val="a3"/>
        <w:spacing w:line="238" w:lineRule="auto"/>
        <w:rPr>
          <w:szCs w:val="28"/>
        </w:rPr>
      </w:pPr>
    </w:p>
    <w:p w:rsidR="00B91631" w:rsidRDefault="00B91631" w:rsidP="00990831">
      <w:pPr>
        <w:pStyle w:val="a3"/>
        <w:spacing w:line="238" w:lineRule="auto"/>
        <w:rPr>
          <w:szCs w:val="28"/>
        </w:rPr>
      </w:pPr>
    </w:p>
    <w:p w:rsidR="00821A02" w:rsidRDefault="00821A02" w:rsidP="00821A02">
      <w:pPr>
        <w:spacing w:line="23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Безвозмездные поступления</w:t>
      </w:r>
      <w:r w:rsidR="00366CBE">
        <w:rPr>
          <w:b/>
          <w:sz w:val="28"/>
          <w:szCs w:val="28"/>
        </w:rPr>
        <w:t xml:space="preserve"> в бюджет  </w:t>
      </w:r>
      <w:proofErr w:type="spellStart"/>
      <w:r w:rsidR="00366CBE">
        <w:rPr>
          <w:b/>
          <w:sz w:val="28"/>
          <w:szCs w:val="28"/>
        </w:rPr>
        <w:t>Большемеликского</w:t>
      </w:r>
      <w:proofErr w:type="spellEnd"/>
      <w:r>
        <w:rPr>
          <w:b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21A02" w:rsidRDefault="00821A02" w:rsidP="00821A02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</w:t>
      </w:r>
      <w:r w:rsidR="00366CBE">
        <w:rPr>
          <w:sz w:val="28"/>
          <w:szCs w:val="28"/>
        </w:rPr>
        <w:t xml:space="preserve"> в бюджет  </w:t>
      </w:r>
      <w:proofErr w:type="spellStart"/>
      <w:r w:rsidR="00366CBE">
        <w:rPr>
          <w:sz w:val="28"/>
          <w:szCs w:val="28"/>
        </w:rPr>
        <w:t>Большемеликского</w:t>
      </w:r>
      <w:proofErr w:type="spellEnd"/>
      <w:r>
        <w:rPr>
          <w:sz w:val="28"/>
          <w:szCs w:val="28"/>
        </w:rPr>
        <w:t xml:space="preserve"> 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61338B">
        <w:rPr>
          <w:sz w:val="28"/>
          <w:szCs w:val="28"/>
        </w:rPr>
        <w:t>2</w:t>
      </w:r>
      <w:r w:rsidR="00F4251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4251D">
        <w:rPr>
          <w:sz w:val="28"/>
          <w:szCs w:val="28"/>
        </w:rPr>
        <w:t xml:space="preserve"> и плановый период 2024 и 2025 годов</w:t>
      </w:r>
      <w:r>
        <w:rPr>
          <w:sz w:val="28"/>
          <w:szCs w:val="28"/>
        </w:rPr>
        <w:t xml:space="preserve"> согласно приложению № 1 к настоящему Решению.</w:t>
      </w:r>
    </w:p>
    <w:p w:rsidR="000D620E" w:rsidRDefault="00821A02" w:rsidP="000D620E">
      <w:pPr>
        <w:spacing w:line="23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620E">
        <w:rPr>
          <w:b/>
          <w:sz w:val="28"/>
          <w:szCs w:val="28"/>
        </w:rPr>
        <w:t xml:space="preserve">Статья 3. Бюджетные </w:t>
      </w:r>
      <w:r w:rsidR="00366CBE">
        <w:rPr>
          <w:b/>
          <w:sz w:val="28"/>
          <w:szCs w:val="28"/>
        </w:rPr>
        <w:t xml:space="preserve">ассигнования бюджета  </w:t>
      </w:r>
      <w:proofErr w:type="spellStart"/>
      <w:r w:rsidR="00366CBE">
        <w:rPr>
          <w:b/>
          <w:sz w:val="28"/>
          <w:szCs w:val="28"/>
        </w:rPr>
        <w:t>Большемеликского</w:t>
      </w:r>
      <w:proofErr w:type="spellEnd"/>
      <w:r w:rsidR="000D620E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0D620E">
        <w:rPr>
          <w:b/>
          <w:sz w:val="28"/>
          <w:szCs w:val="28"/>
        </w:rPr>
        <w:t>Балашовского</w:t>
      </w:r>
      <w:proofErr w:type="spellEnd"/>
      <w:r w:rsidR="000D620E">
        <w:rPr>
          <w:b/>
          <w:sz w:val="28"/>
          <w:szCs w:val="28"/>
        </w:rPr>
        <w:t xml:space="preserve"> муниципального района Саратовской области на 2023 год и плановый период 2024 и 2025 годов</w:t>
      </w:r>
    </w:p>
    <w:p w:rsidR="000D620E" w:rsidRDefault="000D620E" w:rsidP="000D620E">
      <w:pPr>
        <w:spacing w:line="238" w:lineRule="auto"/>
        <w:ind w:firstLine="708"/>
        <w:jc w:val="both"/>
        <w:rPr>
          <w:bCs/>
          <w:sz w:val="28"/>
          <w:szCs w:val="28"/>
        </w:rPr>
      </w:pPr>
      <w:r>
        <w:rPr>
          <w:szCs w:val="28"/>
        </w:rPr>
        <w:t xml:space="preserve"> </w:t>
      </w:r>
      <w:r w:rsidRPr="000D620E">
        <w:rPr>
          <w:sz w:val="28"/>
          <w:szCs w:val="28"/>
        </w:rPr>
        <w:t>Утвердить на 2023 год</w:t>
      </w:r>
      <w:r w:rsidRPr="000D620E">
        <w:rPr>
          <w:b/>
          <w:sz w:val="28"/>
          <w:szCs w:val="28"/>
        </w:rPr>
        <w:t xml:space="preserve"> </w:t>
      </w:r>
      <w:r w:rsidRPr="000D620E">
        <w:rPr>
          <w:bCs/>
          <w:sz w:val="28"/>
          <w:szCs w:val="28"/>
        </w:rPr>
        <w:t>и плановый период 2024 и 2025 годов</w:t>
      </w:r>
      <w:r>
        <w:rPr>
          <w:bCs/>
          <w:sz w:val="28"/>
          <w:szCs w:val="28"/>
        </w:rPr>
        <w:t>:</w:t>
      </w:r>
    </w:p>
    <w:p w:rsidR="000D620E" w:rsidRPr="00523FF3" w:rsidRDefault="000D620E" w:rsidP="000D620E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sz w:val="27"/>
          <w:szCs w:val="27"/>
        </w:rPr>
      </w:pPr>
      <w:r w:rsidRPr="00523FF3">
        <w:rPr>
          <w:sz w:val="27"/>
          <w:szCs w:val="27"/>
        </w:rPr>
        <w:t>объем бюджетных ассигнований дорожного фонда</w:t>
      </w:r>
    </w:p>
    <w:p w:rsidR="000D620E" w:rsidRPr="00523FF3" w:rsidRDefault="000D620E" w:rsidP="000D620E">
      <w:pPr>
        <w:tabs>
          <w:tab w:val="left" w:pos="1305"/>
          <w:tab w:val="left" w:pos="9781"/>
        </w:tabs>
        <w:ind w:left="121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>на 202</w:t>
      </w:r>
      <w:r>
        <w:rPr>
          <w:sz w:val="27"/>
          <w:szCs w:val="27"/>
        </w:rPr>
        <w:t>3</w:t>
      </w:r>
      <w:r w:rsidRPr="00523FF3">
        <w:rPr>
          <w:sz w:val="27"/>
          <w:szCs w:val="27"/>
        </w:rPr>
        <w:t xml:space="preserve"> год в сумме </w:t>
      </w:r>
      <w:r w:rsidR="00366CBE">
        <w:rPr>
          <w:sz w:val="27"/>
          <w:szCs w:val="27"/>
        </w:rPr>
        <w:t>11421,7</w:t>
      </w:r>
      <w:r w:rsidRPr="00523FF3">
        <w:rPr>
          <w:sz w:val="27"/>
          <w:szCs w:val="27"/>
        </w:rPr>
        <w:t xml:space="preserve"> тыс. рублей;</w:t>
      </w:r>
    </w:p>
    <w:p w:rsidR="000D620E" w:rsidRPr="00523FF3" w:rsidRDefault="000D620E" w:rsidP="000D620E">
      <w:pPr>
        <w:tabs>
          <w:tab w:val="left" w:pos="1305"/>
          <w:tab w:val="left" w:pos="9781"/>
        </w:tabs>
        <w:ind w:left="121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>на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год в сумме </w:t>
      </w:r>
      <w:r w:rsidR="00366CBE">
        <w:rPr>
          <w:sz w:val="27"/>
          <w:szCs w:val="27"/>
        </w:rPr>
        <w:t>4453,0</w:t>
      </w:r>
      <w:r w:rsidRPr="00523FF3">
        <w:rPr>
          <w:sz w:val="27"/>
          <w:szCs w:val="27"/>
        </w:rPr>
        <w:t xml:space="preserve"> тыс. рублей;</w:t>
      </w:r>
    </w:p>
    <w:p w:rsidR="000D620E" w:rsidRPr="00523FF3" w:rsidRDefault="000D620E" w:rsidP="000D620E">
      <w:pPr>
        <w:tabs>
          <w:tab w:val="left" w:pos="1305"/>
          <w:tab w:val="left" w:pos="9781"/>
        </w:tabs>
        <w:ind w:left="121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>на 202</w:t>
      </w:r>
      <w:r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 в сумме </w:t>
      </w:r>
      <w:r w:rsidR="00366CBE">
        <w:rPr>
          <w:sz w:val="27"/>
          <w:szCs w:val="27"/>
        </w:rPr>
        <w:t>4631,1</w:t>
      </w:r>
      <w:r w:rsidRPr="00523FF3">
        <w:rPr>
          <w:sz w:val="27"/>
          <w:szCs w:val="27"/>
        </w:rPr>
        <w:t xml:space="preserve"> тыс. рублей;</w:t>
      </w:r>
    </w:p>
    <w:p w:rsidR="000D620E" w:rsidRPr="00523FF3" w:rsidRDefault="000D620E" w:rsidP="000D620E">
      <w:pPr>
        <w:tabs>
          <w:tab w:val="left" w:pos="1305"/>
          <w:tab w:val="left" w:pos="9781"/>
        </w:tabs>
        <w:ind w:firstLine="85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 xml:space="preserve">- ведомственную структуру расходов бюджета </w:t>
      </w:r>
      <w:proofErr w:type="spellStart"/>
      <w:r w:rsidR="00366CBE">
        <w:rPr>
          <w:sz w:val="27"/>
          <w:szCs w:val="27"/>
        </w:rPr>
        <w:t>Большемеликского</w:t>
      </w:r>
      <w:proofErr w:type="spellEnd"/>
      <w:r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>муниципального образования на 202</w:t>
      </w:r>
      <w:r>
        <w:rPr>
          <w:sz w:val="27"/>
          <w:szCs w:val="27"/>
        </w:rPr>
        <w:t>3</w:t>
      </w:r>
      <w:r w:rsidRPr="00523FF3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годов согласно приложению № 2 к настоящему Решению;</w:t>
      </w:r>
    </w:p>
    <w:p w:rsidR="000D620E" w:rsidRPr="00523FF3" w:rsidRDefault="000D620E" w:rsidP="000D620E">
      <w:pPr>
        <w:tabs>
          <w:tab w:val="left" w:pos="1305"/>
          <w:tab w:val="left" w:pos="9781"/>
        </w:tabs>
        <w:ind w:firstLine="851"/>
        <w:jc w:val="both"/>
        <w:rPr>
          <w:sz w:val="27"/>
          <w:szCs w:val="27"/>
        </w:rPr>
      </w:pPr>
      <w:r w:rsidRPr="00523FF3">
        <w:rPr>
          <w:sz w:val="27"/>
          <w:szCs w:val="27"/>
        </w:rPr>
        <w:t xml:space="preserve">- распределение бюджетных ассигнований бюджета </w:t>
      </w:r>
      <w:proofErr w:type="spellStart"/>
      <w:r w:rsidR="00366CBE">
        <w:rPr>
          <w:sz w:val="27"/>
          <w:szCs w:val="27"/>
        </w:rPr>
        <w:t>Большемеликского</w:t>
      </w:r>
      <w:proofErr w:type="spellEnd"/>
      <w:r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>муниципального образования на 202</w:t>
      </w:r>
      <w:r>
        <w:rPr>
          <w:sz w:val="27"/>
          <w:szCs w:val="27"/>
        </w:rPr>
        <w:t>3</w:t>
      </w:r>
      <w:r w:rsidRPr="00523FF3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0D620E" w:rsidRPr="000D620E" w:rsidRDefault="000D620E" w:rsidP="000D620E">
      <w:pPr>
        <w:spacing w:line="238" w:lineRule="auto"/>
        <w:ind w:firstLine="708"/>
        <w:jc w:val="both"/>
        <w:rPr>
          <w:b/>
          <w:sz w:val="28"/>
          <w:szCs w:val="28"/>
        </w:rPr>
      </w:pPr>
      <w:r w:rsidRPr="00523FF3">
        <w:rPr>
          <w:sz w:val="27"/>
          <w:szCs w:val="27"/>
        </w:rPr>
        <w:t xml:space="preserve">- распределение бюджетных ассигнований по целевым статьям (муниципальным программам </w:t>
      </w:r>
      <w:proofErr w:type="spellStart"/>
      <w:r w:rsidR="00366CBE">
        <w:rPr>
          <w:sz w:val="27"/>
          <w:szCs w:val="27"/>
        </w:rPr>
        <w:t>Большемеликского</w:t>
      </w:r>
      <w:proofErr w:type="spellEnd"/>
      <w:r w:rsidR="00E11BEB"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 xml:space="preserve">муниципального образования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6163E9">
        <w:rPr>
          <w:sz w:val="27"/>
          <w:szCs w:val="27"/>
        </w:rPr>
        <w:t>Большемеликского</w:t>
      </w:r>
      <w:proofErr w:type="spellEnd"/>
      <w:r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>муниципального на 202</w:t>
      </w:r>
      <w:r>
        <w:rPr>
          <w:sz w:val="27"/>
          <w:szCs w:val="27"/>
        </w:rPr>
        <w:t>3</w:t>
      </w:r>
      <w:r w:rsidRPr="00523FF3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годов согласно приложению № 4 к настоящему Решению</w:t>
      </w:r>
    </w:p>
    <w:p w:rsidR="00821A02" w:rsidRDefault="00932969" w:rsidP="00821A02">
      <w:pPr>
        <w:spacing w:line="23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D620E">
        <w:rPr>
          <w:b/>
          <w:sz w:val="28"/>
          <w:szCs w:val="28"/>
        </w:rPr>
        <w:t>4</w:t>
      </w:r>
      <w:r w:rsidR="00821A02">
        <w:rPr>
          <w:b/>
          <w:sz w:val="28"/>
          <w:szCs w:val="28"/>
        </w:rPr>
        <w:t>. Особенности администриро</w:t>
      </w:r>
      <w:r w:rsidR="00366CBE">
        <w:rPr>
          <w:b/>
          <w:sz w:val="28"/>
          <w:szCs w:val="28"/>
        </w:rPr>
        <w:t xml:space="preserve">вания доходов бюджета </w:t>
      </w:r>
      <w:proofErr w:type="spellStart"/>
      <w:r w:rsidR="00366CBE">
        <w:rPr>
          <w:b/>
          <w:sz w:val="28"/>
          <w:szCs w:val="28"/>
        </w:rPr>
        <w:t>Большемеликского</w:t>
      </w:r>
      <w:proofErr w:type="spellEnd"/>
      <w:r w:rsidR="00821A02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821A02">
        <w:rPr>
          <w:b/>
          <w:sz w:val="28"/>
          <w:szCs w:val="28"/>
        </w:rPr>
        <w:t>Балашовского</w:t>
      </w:r>
      <w:proofErr w:type="spellEnd"/>
      <w:r w:rsidR="00821A02">
        <w:rPr>
          <w:b/>
          <w:sz w:val="28"/>
          <w:szCs w:val="28"/>
        </w:rPr>
        <w:t xml:space="preserve"> муниципального района Саратовской области </w:t>
      </w:r>
      <w:r w:rsidR="000D620E">
        <w:rPr>
          <w:b/>
          <w:sz w:val="28"/>
          <w:szCs w:val="28"/>
        </w:rPr>
        <w:t>на 2023 год и плановый период 2024 и 2025 годов</w:t>
      </w:r>
    </w:p>
    <w:p w:rsidR="00821A02" w:rsidRDefault="00821A02" w:rsidP="00821A02">
      <w:pPr>
        <w:pStyle w:val="a3"/>
        <w:spacing w:line="238" w:lineRule="auto"/>
        <w:rPr>
          <w:szCs w:val="28"/>
        </w:rPr>
      </w:pPr>
      <w:r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</w:t>
      </w:r>
      <w:r w:rsidR="00366CBE">
        <w:rPr>
          <w:szCs w:val="28"/>
        </w:rPr>
        <w:t xml:space="preserve"> </w:t>
      </w:r>
      <w:proofErr w:type="spellStart"/>
      <w:r w:rsidR="00366CBE">
        <w:rPr>
          <w:szCs w:val="28"/>
        </w:rPr>
        <w:t>Большемеликского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осуществляется через уполномоченный орган:</w:t>
      </w:r>
    </w:p>
    <w:p w:rsidR="00821A02" w:rsidRDefault="00821A02" w:rsidP="00821A02">
      <w:pPr>
        <w:pStyle w:val="a3"/>
        <w:spacing w:line="238" w:lineRule="auto"/>
        <w:rPr>
          <w:szCs w:val="28"/>
        </w:rPr>
      </w:pPr>
      <w:r>
        <w:rPr>
          <w:szCs w:val="28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B14870" w:rsidRPr="00523FF3" w:rsidRDefault="00B14870" w:rsidP="00B14870">
      <w:pPr>
        <w:pStyle w:val="ConsPlusNormal"/>
        <w:ind w:firstLine="708"/>
        <w:rPr>
          <w:sz w:val="27"/>
          <w:szCs w:val="27"/>
        </w:rPr>
      </w:pPr>
      <w:r w:rsidRPr="00523FF3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523FF3">
        <w:rPr>
          <w:rFonts w:ascii="Times New Roman" w:hAnsi="Times New Roman" w:cs="Times New Roman"/>
          <w:b/>
          <w:bCs/>
          <w:sz w:val="27"/>
          <w:szCs w:val="27"/>
        </w:rPr>
        <w:t>. Особенности установления отдельных расходных обязательств области</w:t>
      </w:r>
    </w:p>
    <w:p w:rsidR="00B14870" w:rsidRPr="00523FF3" w:rsidRDefault="00B14870" w:rsidP="00B14870">
      <w:pPr>
        <w:pStyle w:val="a5"/>
        <w:rPr>
          <w:sz w:val="27"/>
          <w:szCs w:val="27"/>
        </w:rPr>
      </w:pPr>
      <w:r w:rsidRPr="00523FF3">
        <w:rPr>
          <w:sz w:val="27"/>
          <w:szCs w:val="27"/>
        </w:rPr>
        <w:t>Установить исходя из прогнозируемого уровня инфляции (декабрь 202</w:t>
      </w:r>
      <w:r>
        <w:rPr>
          <w:sz w:val="27"/>
          <w:szCs w:val="27"/>
        </w:rPr>
        <w:t>3</w:t>
      </w:r>
      <w:r w:rsidRPr="00523FF3">
        <w:rPr>
          <w:sz w:val="27"/>
          <w:szCs w:val="27"/>
        </w:rPr>
        <w:t xml:space="preserve"> года к декабрю 202</w:t>
      </w:r>
      <w:r>
        <w:rPr>
          <w:sz w:val="27"/>
          <w:szCs w:val="27"/>
        </w:rPr>
        <w:t>2</w:t>
      </w:r>
      <w:r w:rsidRPr="00523FF3">
        <w:rPr>
          <w:sz w:val="27"/>
          <w:szCs w:val="27"/>
        </w:rPr>
        <w:t xml:space="preserve"> года) размер индексации с 1 октября 202</w:t>
      </w:r>
      <w:r>
        <w:rPr>
          <w:sz w:val="27"/>
          <w:szCs w:val="27"/>
        </w:rPr>
        <w:t>3</w:t>
      </w:r>
      <w:r w:rsidRPr="00523FF3">
        <w:rPr>
          <w:sz w:val="27"/>
          <w:szCs w:val="27"/>
        </w:rPr>
        <w:t xml:space="preserve"> года на </w:t>
      </w:r>
      <w:r>
        <w:rPr>
          <w:sz w:val="27"/>
          <w:szCs w:val="27"/>
        </w:rPr>
        <w:t>6,1</w:t>
      </w:r>
      <w:r w:rsidRPr="00523FF3">
        <w:rPr>
          <w:sz w:val="27"/>
          <w:szCs w:val="27"/>
        </w:rPr>
        <w:t xml:space="preserve"> процента, с 1 октября 202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года на </w:t>
      </w:r>
      <w:r>
        <w:rPr>
          <w:sz w:val="27"/>
          <w:szCs w:val="27"/>
        </w:rPr>
        <w:t>4</w:t>
      </w:r>
      <w:r w:rsidRPr="00523FF3">
        <w:rPr>
          <w:sz w:val="27"/>
          <w:szCs w:val="27"/>
        </w:rPr>
        <w:t xml:space="preserve"> процента, с 1 октября 202</w:t>
      </w:r>
      <w:r>
        <w:rPr>
          <w:sz w:val="27"/>
          <w:szCs w:val="27"/>
        </w:rPr>
        <w:t>5</w:t>
      </w:r>
      <w:r w:rsidRPr="00523FF3">
        <w:rPr>
          <w:sz w:val="27"/>
          <w:szCs w:val="27"/>
        </w:rPr>
        <w:t xml:space="preserve"> года на 3,</w:t>
      </w:r>
      <w:r>
        <w:rPr>
          <w:sz w:val="27"/>
          <w:szCs w:val="27"/>
        </w:rPr>
        <w:t>9</w:t>
      </w:r>
      <w:r w:rsidRPr="00523FF3">
        <w:rPr>
          <w:sz w:val="27"/>
          <w:szCs w:val="27"/>
        </w:rPr>
        <w:t xml:space="preserve"> процента размеров денежного вознаграждения лицам, замещающим муниципальные должности в органах местного самоуправления </w:t>
      </w:r>
      <w:proofErr w:type="spellStart"/>
      <w:r w:rsidR="00366CBE">
        <w:rPr>
          <w:sz w:val="27"/>
          <w:szCs w:val="27"/>
        </w:rPr>
        <w:t>Большемеликского</w:t>
      </w:r>
      <w:proofErr w:type="spellEnd"/>
      <w:r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 xml:space="preserve">муниципального </w:t>
      </w:r>
      <w:r w:rsidRPr="00523FF3">
        <w:rPr>
          <w:sz w:val="27"/>
          <w:szCs w:val="27"/>
        </w:rPr>
        <w:lastRenderedPageBreak/>
        <w:t xml:space="preserve">образования, 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="00366CBE">
        <w:rPr>
          <w:sz w:val="27"/>
          <w:szCs w:val="27"/>
        </w:rPr>
        <w:t>Большемеликского</w:t>
      </w:r>
      <w:proofErr w:type="spellEnd"/>
      <w:r w:rsidR="00366CBE">
        <w:rPr>
          <w:sz w:val="27"/>
          <w:szCs w:val="27"/>
        </w:rPr>
        <w:t xml:space="preserve"> </w:t>
      </w:r>
      <w:r w:rsidRPr="00523FF3">
        <w:rPr>
          <w:sz w:val="27"/>
          <w:szCs w:val="27"/>
        </w:rPr>
        <w:t xml:space="preserve">муниципального образования. </w:t>
      </w:r>
    </w:p>
    <w:p w:rsidR="00B14870" w:rsidRDefault="00B14870" w:rsidP="00821A02">
      <w:pPr>
        <w:pStyle w:val="a3"/>
        <w:spacing w:line="238" w:lineRule="auto"/>
        <w:rPr>
          <w:szCs w:val="28"/>
        </w:rPr>
      </w:pPr>
    </w:p>
    <w:p w:rsidR="00821A02" w:rsidRDefault="00932969" w:rsidP="00821A0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14870">
        <w:rPr>
          <w:b/>
          <w:sz w:val="28"/>
          <w:szCs w:val="28"/>
        </w:rPr>
        <w:t>6</w:t>
      </w:r>
      <w:r w:rsidR="00821A02">
        <w:rPr>
          <w:b/>
          <w:sz w:val="28"/>
          <w:szCs w:val="28"/>
        </w:rPr>
        <w:t>.</w:t>
      </w:r>
      <w:r w:rsidR="0061338B">
        <w:rPr>
          <w:b/>
          <w:sz w:val="28"/>
          <w:szCs w:val="28"/>
        </w:rPr>
        <w:t xml:space="preserve"> Вступление в силу настоящего Решения</w:t>
      </w:r>
    </w:p>
    <w:p w:rsidR="00F516F7" w:rsidRPr="0092418F" w:rsidRDefault="00F516F7" w:rsidP="00F516F7">
      <w:pPr>
        <w:pStyle w:val="21"/>
        <w:ind w:firstLine="851"/>
        <w:rPr>
          <w:rFonts w:ascii="PT Astra Serif" w:hAnsi="PT Astra Serif"/>
          <w:b/>
          <w:bCs/>
          <w:szCs w:val="28"/>
        </w:rPr>
      </w:pPr>
      <w:r w:rsidRPr="0092418F">
        <w:rPr>
          <w:rFonts w:ascii="PT Astra Serif" w:hAnsi="PT Astra Serif"/>
        </w:rPr>
        <w:t>Настоящее Решение вступает в силу с 1 января 202</w:t>
      </w:r>
      <w:r>
        <w:rPr>
          <w:rFonts w:ascii="PT Astra Serif" w:hAnsi="PT Astra Serif"/>
        </w:rPr>
        <w:t>3</w:t>
      </w:r>
      <w:r w:rsidRPr="0092418F">
        <w:rPr>
          <w:rFonts w:ascii="PT Astra Serif" w:hAnsi="PT Astra Serif"/>
        </w:rPr>
        <w:t xml:space="preserve"> года и подлежит официальному опубликованию (обнародованию). </w:t>
      </w:r>
    </w:p>
    <w:p w:rsidR="00F516F7" w:rsidRDefault="00F516F7" w:rsidP="00821A02">
      <w:pPr>
        <w:ind w:firstLine="720"/>
        <w:jc w:val="both"/>
        <w:rPr>
          <w:b/>
          <w:sz w:val="28"/>
          <w:szCs w:val="28"/>
        </w:rPr>
      </w:pPr>
    </w:p>
    <w:p w:rsidR="00B8309E" w:rsidRDefault="004B2F4A" w:rsidP="007F51BA">
      <w:r>
        <w:rPr>
          <w:b/>
          <w:sz w:val="28"/>
          <w:szCs w:val="28"/>
        </w:rPr>
        <w:t>Глава</w:t>
      </w:r>
      <w:r w:rsidR="00C65F0F">
        <w:rPr>
          <w:b/>
          <w:sz w:val="28"/>
          <w:szCs w:val="28"/>
        </w:rPr>
        <w:t xml:space="preserve"> </w:t>
      </w:r>
      <w:proofErr w:type="spellStart"/>
      <w:r w:rsidR="00366CBE">
        <w:rPr>
          <w:b/>
          <w:sz w:val="28"/>
          <w:szCs w:val="28"/>
        </w:rPr>
        <w:t>Большемеликского</w:t>
      </w:r>
      <w:proofErr w:type="spellEnd"/>
      <w:r w:rsidR="00821A02">
        <w:rPr>
          <w:b/>
          <w:sz w:val="28"/>
          <w:szCs w:val="28"/>
        </w:rPr>
        <w:t xml:space="preserve"> муниципального  образования                                                                               </w:t>
      </w:r>
      <w:proofErr w:type="spellStart"/>
      <w:r w:rsidR="00821A02">
        <w:rPr>
          <w:b/>
          <w:sz w:val="28"/>
          <w:szCs w:val="28"/>
        </w:rPr>
        <w:t>Балашовского</w:t>
      </w:r>
      <w:proofErr w:type="spellEnd"/>
      <w:r w:rsidR="00821A02">
        <w:rPr>
          <w:b/>
          <w:sz w:val="28"/>
          <w:szCs w:val="28"/>
        </w:rPr>
        <w:t xml:space="preserve">  муниципального района                                                                                    Саратовской области                                                              </w:t>
      </w:r>
      <w:r w:rsidR="00C65F0F">
        <w:rPr>
          <w:b/>
          <w:sz w:val="28"/>
          <w:szCs w:val="28"/>
        </w:rPr>
        <w:t xml:space="preserve">    </w:t>
      </w:r>
      <w:r w:rsidR="00366CBE">
        <w:rPr>
          <w:b/>
          <w:sz w:val="28"/>
          <w:szCs w:val="28"/>
        </w:rPr>
        <w:t xml:space="preserve">  Е.Д.Михеева</w:t>
      </w:r>
    </w:p>
    <w:p w:rsidR="005976AB" w:rsidRDefault="005976AB">
      <w:r>
        <w:br w:type="page"/>
      </w:r>
    </w:p>
    <w:p w:rsidR="005976AB" w:rsidRDefault="005976AB" w:rsidP="005976AB">
      <w:pPr>
        <w:tabs>
          <w:tab w:val="left" w:pos="5310"/>
        </w:tabs>
        <w:ind w:left="5103"/>
        <w:jc w:val="both"/>
      </w:pPr>
      <w:r>
        <w:lastRenderedPageBreak/>
        <w:t>Приложение №1</w:t>
      </w:r>
    </w:p>
    <w:p w:rsidR="005976AB" w:rsidRDefault="005976AB" w:rsidP="005976AB">
      <w:pPr>
        <w:tabs>
          <w:tab w:val="left" w:pos="5310"/>
        </w:tabs>
        <w:ind w:left="5103"/>
      </w:pPr>
      <w:r>
        <w:t xml:space="preserve">к решению Совета </w:t>
      </w:r>
      <w:proofErr w:type="spellStart"/>
      <w:r>
        <w:t>Большемеликского</w:t>
      </w:r>
      <w:proofErr w:type="spellEnd"/>
      <w:r>
        <w:t xml:space="preserve"> муниципального образования </w:t>
      </w:r>
    </w:p>
    <w:p w:rsidR="005976AB" w:rsidRDefault="005976AB" w:rsidP="005976AB">
      <w:pPr>
        <w:tabs>
          <w:tab w:val="left" w:pos="5310"/>
          <w:tab w:val="left" w:pos="7395"/>
        </w:tabs>
        <w:ind w:left="5103"/>
      </w:pPr>
      <w:r>
        <w:t>№</w:t>
      </w:r>
      <w:r w:rsidRPr="003A7266">
        <w:t>1-29/5 от 21.12.2022</w:t>
      </w:r>
      <w:r>
        <w:t xml:space="preserve"> г.                                   </w:t>
      </w:r>
    </w:p>
    <w:p w:rsidR="005976AB" w:rsidRDefault="005976AB" w:rsidP="005976AB">
      <w:pPr>
        <w:tabs>
          <w:tab w:val="center" w:pos="5528"/>
        </w:tabs>
        <w:ind w:left="5103"/>
      </w:pPr>
      <w:r>
        <w:t xml:space="preserve"> «О бюджете </w:t>
      </w:r>
      <w:proofErr w:type="spellStart"/>
      <w:r>
        <w:t>Большемеликского</w:t>
      </w:r>
      <w:proofErr w:type="spellEnd"/>
      <w:r>
        <w:t xml:space="preserve"> муниципального образования на 2022 год и плановый период 2023 и 2024 годов»</w:t>
      </w:r>
    </w:p>
    <w:p w:rsidR="005976AB" w:rsidRDefault="005976AB" w:rsidP="005976AB">
      <w:pPr>
        <w:tabs>
          <w:tab w:val="left" w:pos="6390"/>
        </w:tabs>
        <w:ind w:left="5103"/>
      </w:pPr>
    </w:p>
    <w:p w:rsidR="005976AB" w:rsidRPr="00A72BF1" w:rsidRDefault="005976AB" w:rsidP="005976AB">
      <w:pPr>
        <w:jc w:val="center"/>
        <w:rPr>
          <w:b/>
        </w:rPr>
      </w:pPr>
      <w:r w:rsidRPr="00A72BF1">
        <w:rPr>
          <w:b/>
        </w:rPr>
        <w:t xml:space="preserve">Безвозмездные поступления в бюджет </w:t>
      </w:r>
      <w:proofErr w:type="spellStart"/>
      <w:r w:rsidRPr="00A72BF1">
        <w:rPr>
          <w:b/>
        </w:rPr>
        <w:t>Большемеликского</w:t>
      </w:r>
      <w:proofErr w:type="spellEnd"/>
      <w:r w:rsidRPr="00A72BF1">
        <w:rPr>
          <w:b/>
        </w:rPr>
        <w:t xml:space="preserve"> муниципального образования </w:t>
      </w:r>
      <w:proofErr w:type="spellStart"/>
      <w:r w:rsidRPr="00A72BF1">
        <w:rPr>
          <w:b/>
        </w:rPr>
        <w:t>Балашовского</w:t>
      </w:r>
      <w:proofErr w:type="spellEnd"/>
      <w:r w:rsidRPr="00A72BF1">
        <w:rPr>
          <w:b/>
        </w:rPr>
        <w:t xml:space="preserve"> муниципального района Саратовской области на 2023год </w:t>
      </w:r>
    </w:p>
    <w:p w:rsidR="005976AB" w:rsidRPr="00A72BF1" w:rsidRDefault="005976AB" w:rsidP="005976AB">
      <w:pPr>
        <w:tabs>
          <w:tab w:val="left" w:pos="975"/>
        </w:tabs>
        <w:jc w:val="center"/>
      </w:pPr>
      <w:r w:rsidRPr="00A72BF1">
        <w:rPr>
          <w:b/>
        </w:rPr>
        <w:t>и плановый период 2024 и 2025 годов</w:t>
      </w:r>
    </w:p>
    <w:p w:rsidR="005976AB" w:rsidRDefault="005976AB" w:rsidP="005976AB">
      <w:pPr>
        <w:tabs>
          <w:tab w:val="left" w:pos="9030"/>
        </w:tabs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49"/>
        <w:gridCol w:w="3112"/>
        <w:gridCol w:w="1347"/>
        <w:gridCol w:w="1347"/>
        <w:gridCol w:w="1345"/>
      </w:tblGrid>
      <w:tr w:rsidR="005976AB" w:rsidTr="003A7276">
        <w:trPr>
          <w:cantSplit/>
          <w:trHeight w:val="592"/>
        </w:trPr>
        <w:tc>
          <w:tcPr>
            <w:tcW w:w="135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6AB" w:rsidRPr="00472423" w:rsidRDefault="005976AB" w:rsidP="003A7276">
            <w:pPr>
              <w:jc w:val="center"/>
            </w:pPr>
            <w:r w:rsidRPr="00472423">
              <w:t>Код бюджетной классификации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6AB" w:rsidRPr="00472423" w:rsidRDefault="005976AB" w:rsidP="003A7276">
            <w:pPr>
              <w:jc w:val="center"/>
            </w:pPr>
            <w:r w:rsidRPr="00472423">
              <w:t>Наименование безвозмездных поступлений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spacing w:line="235" w:lineRule="auto"/>
              <w:jc w:val="center"/>
            </w:pPr>
            <w:r w:rsidRPr="00472423">
              <w:t>202</w:t>
            </w:r>
            <w:r>
              <w:t>3</w:t>
            </w:r>
            <w:r w:rsidRPr="00472423">
              <w:t xml:space="preserve"> год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spacing w:line="235" w:lineRule="auto"/>
              <w:jc w:val="center"/>
            </w:pPr>
            <w:r w:rsidRPr="00472423">
              <w:t>202</w:t>
            </w:r>
            <w:r>
              <w:t>4</w:t>
            </w:r>
            <w:r w:rsidRPr="00472423">
              <w:t xml:space="preserve"> год</w:t>
            </w:r>
          </w:p>
        </w:tc>
        <w:tc>
          <w:tcPr>
            <w:tcW w:w="686" w:type="pct"/>
          </w:tcPr>
          <w:p w:rsidR="005976AB" w:rsidRPr="00472423" w:rsidRDefault="005976AB" w:rsidP="003A7276">
            <w:pPr>
              <w:spacing w:line="235" w:lineRule="auto"/>
              <w:jc w:val="center"/>
            </w:pPr>
            <w:r w:rsidRPr="00472423">
              <w:t>202</w:t>
            </w:r>
            <w:r>
              <w:t>5</w:t>
            </w:r>
            <w:r w:rsidRPr="00472423">
              <w:t xml:space="preserve"> год</w:t>
            </w:r>
          </w:p>
        </w:tc>
      </w:tr>
      <w:tr w:rsidR="005976AB" w:rsidTr="003A7276">
        <w:trPr>
          <w:cantSplit/>
          <w:trHeight w:val="280"/>
        </w:trPr>
        <w:tc>
          <w:tcPr>
            <w:tcW w:w="135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6AB" w:rsidRPr="00472423" w:rsidRDefault="005976AB" w:rsidP="003A7276">
            <w:pPr>
              <w:jc w:val="center"/>
            </w:pPr>
            <w:r w:rsidRPr="00472423">
              <w:t>1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6AB" w:rsidRPr="00472423" w:rsidRDefault="005976AB" w:rsidP="003A7276">
            <w:pPr>
              <w:jc w:val="center"/>
            </w:pPr>
            <w:r w:rsidRPr="00472423">
              <w:t>2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 w:rsidRPr="00472423">
              <w:t>3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 w:rsidRPr="00472423">
              <w:t>4</w:t>
            </w:r>
          </w:p>
        </w:tc>
        <w:tc>
          <w:tcPr>
            <w:tcW w:w="686" w:type="pct"/>
          </w:tcPr>
          <w:p w:rsidR="005976AB" w:rsidRPr="00472423" w:rsidRDefault="005976AB" w:rsidP="003A7276">
            <w:pPr>
              <w:jc w:val="center"/>
            </w:pPr>
            <w:r w:rsidRPr="00472423">
              <w:t>5</w:t>
            </w:r>
          </w:p>
        </w:tc>
      </w:tr>
      <w:tr w:rsidR="005976AB" w:rsidTr="003A7276">
        <w:trPr>
          <w:trHeight w:val="472"/>
        </w:trPr>
        <w:tc>
          <w:tcPr>
            <w:tcW w:w="1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472423" w:rsidRDefault="005976AB" w:rsidP="003A7276">
            <w:r w:rsidRPr="00472423">
              <w:t>2 00 00000 00 0000 000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472423" w:rsidRDefault="005976AB" w:rsidP="003A7276">
            <w:r w:rsidRPr="00472423">
              <w:t>Безвозмездные поступления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7 567,7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446,9</w:t>
            </w:r>
          </w:p>
        </w:tc>
        <w:tc>
          <w:tcPr>
            <w:tcW w:w="686" w:type="pct"/>
          </w:tcPr>
          <w:p w:rsidR="005976AB" w:rsidRPr="00472423" w:rsidRDefault="005976AB" w:rsidP="003A7276">
            <w:pPr>
              <w:jc w:val="center"/>
            </w:pPr>
            <w:r>
              <w:t>466,1</w:t>
            </w:r>
          </w:p>
        </w:tc>
      </w:tr>
      <w:tr w:rsidR="005976AB" w:rsidTr="003A7276">
        <w:trPr>
          <w:trHeight w:val="472"/>
        </w:trPr>
        <w:tc>
          <w:tcPr>
            <w:tcW w:w="1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472423" w:rsidRDefault="005976AB" w:rsidP="003A7276">
            <w:r w:rsidRPr="00472423">
              <w:rPr>
                <w:color w:val="000000"/>
              </w:rPr>
              <w:t>2 02 00000 00 0000 000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472423" w:rsidRDefault="005976AB" w:rsidP="003A7276">
            <w:r w:rsidRPr="00472423"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7 567,7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446,9</w:t>
            </w:r>
          </w:p>
        </w:tc>
        <w:tc>
          <w:tcPr>
            <w:tcW w:w="686" w:type="pct"/>
          </w:tcPr>
          <w:p w:rsidR="005976AB" w:rsidRPr="00472423" w:rsidRDefault="005976AB" w:rsidP="003A7276">
            <w:pPr>
              <w:jc w:val="center"/>
            </w:pPr>
            <w:r>
              <w:t>466,1</w:t>
            </w:r>
          </w:p>
        </w:tc>
      </w:tr>
      <w:tr w:rsidR="005976AB" w:rsidTr="003A7276">
        <w:trPr>
          <w:trHeight w:val="472"/>
        </w:trPr>
        <w:tc>
          <w:tcPr>
            <w:tcW w:w="1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472423" w:rsidRDefault="005976AB" w:rsidP="003A7276">
            <w:r w:rsidRPr="00472423">
              <w:rPr>
                <w:color w:val="000000"/>
              </w:rPr>
              <w:t>2 02 10000 00 0000 150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CC0FAA" w:rsidRDefault="005976AB" w:rsidP="003A7276">
            <w:pPr>
              <w:pStyle w:val="a9"/>
              <w:tabs>
                <w:tab w:val="clear" w:pos="4677"/>
                <w:tab w:val="clear" w:pos="9355"/>
              </w:tabs>
            </w:pPr>
            <w:r w:rsidRPr="00CC0FAA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138,2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144,4</w:t>
            </w:r>
          </w:p>
        </w:tc>
        <w:tc>
          <w:tcPr>
            <w:tcW w:w="686" w:type="pct"/>
          </w:tcPr>
          <w:p w:rsidR="005976AB" w:rsidRPr="00472423" w:rsidRDefault="005976AB" w:rsidP="003A7276">
            <w:pPr>
              <w:jc w:val="center"/>
            </w:pPr>
            <w:r>
              <w:t>153,0</w:t>
            </w:r>
          </w:p>
        </w:tc>
      </w:tr>
      <w:tr w:rsidR="005976AB" w:rsidTr="003A7276">
        <w:trPr>
          <w:trHeight w:val="472"/>
        </w:trPr>
        <w:tc>
          <w:tcPr>
            <w:tcW w:w="1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472423" w:rsidRDefault="005976AB" w:rsidP="003A7276">
            <w:pPr>
              <w:rPr>
                <w:color w:val="000000"/>
              </w:rPr>
            </w:pPr>
            <w:r w:rsidRPr="00B81CF7">
              <w:t>2 02 30000 00 0000 150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CC0FAA" w:rsidRDefault="005976AB" w:rsidP="003A7276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hd w:val="clear" w:color="auto" w:fill="FFFFFF"/>
              </w:rPr>
            </w:pPr>
            <w:r w:rsidRPr="00B81CF7">
              <w:t>Субвенции бюджетам бюджетной системы Российской Федерации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289,5</w:t>
            </w:r>
          </w:p>
        </w:tc>
        <w:tc>
          <w:tcPr>
            <w:tcW w:w="687" w:type="pct"/>
          </w:tcPr>
          <w:p w:rsidR="005976AB" w:rsidRPr="00472423" w:rsidRDefault="005976AB" w:rsidP="003A7276">
            <w:pPr>
              <w:jc w:val="center"/>
            </w:pPr>
            <w:r>
              <w:t>302,5</w:t>
            </w:r>
          </w:p>
        </w:tc>
        <w:tc>
          <w:tcPr>
            <w:tcW w:w="686" w:type="pct"/>
          </w:tcPr>
          <w:p w:rsidR="005976AB" w:rsidRPr="00472423" w:rsidRDefault="005976AB" w:rsidP="003A7276">
            <w:pPr>
              <w:jc w:val="center"/>
            </w:pPr>
            <w:r>
              <w:t>313,1</w:t>
            </w:r>
          </w:p>
        </w:tc>
      </w:tr>
      <w:tr w:rsidR="005976AB" w:rsidTr="003A7276">
        <w:trPr>
          <w:trHeight w:val="472"/>
        </w:trPr>
        <w:tc>
          <w:tcPr>
            <w:tcW w:w="1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472423" w:rsidRDefault="005976AB" w:rsidP="003A7276">
            <w:pPr>
              <w:rPr>
                <w:color w:val="000000"/>
              </w:rPr>
            </w:pPr>
            <w:r w:rsidRPr="00472423">
              <w:rPr>
                <w:color w:val="000000"/>
              </w:rPr>
              <w:t>2 02 40000 00 0000 150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AB" w:rsidRPr="00CC0FAA" w:rsidRDefault="005976AB" w:rsidP="003A7276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hd w:val="clear" w:color="auto" w:fill="FFFFFF"/>
              </w:rPr>
            </w:pPr>
            <w:r w:rsidRPr="00CC0FAA">
              <w:rPr>
                <w:color w:val="000000"/>
                <w:shd w:val="clear" w:color="auto" w:fill="FFFFFF"/>
              </w:rPr>
              <w:t>Межбюджетные трансферты Российской Федерации</w:t>
            </w:r>
          </w:p>
        </w:tc>
        <w:tc>
          <w:tcPr>
            <w:tcW w:w="687" w:type="pct"/>
          </w:tcPr>
          <w:p w:rsidR="005976AB" w:rsidRDefault="005976AB" w:rsidP="003A7276">
            <w:pPr>
              <w:jc w:val="center"/>
            </w:pPr>
            <w:r>
              <w:t>7140,0</w:t>
            </w:r>
          </w:p>
        </w:tc>
        <w:tc>
          <w:tcPr>
            <w:tcW w:w="687" w:type="pct"/>
          </w:tcPr>
          <w:p w:rsidR="005976AB" w:rsidRDefault="005976AB" w:rsidP="003A7276">
            <w:pPr>
              <w:jc w:val="center"/>
            </w:pPr>
            <w:r>
              <w:t>0,0</w:t>
            </w:r>
          </w:p>
        </w:tc>
        <w:tc>
          <w:tcPr>
            <w:tcW w:w="686" w:type="pct"/>
          </w:tcPr>
          <w:p w:rsidR="005976AB" w:rsidRDefault="005976AB" w:rsidP="003A7276">
            <w:pPr>
              <w:jc w:val="center"/>
            </w:pPr>
            <w:r>
              <w:t>0,0</w:t>
            </w:r>
          </w:p>
        </w:tc>
      </w:tr>
    </w:tbl>
    <w:p w:rsidR="005976AB" w:rsidRDefault="005976AB" w:rsidP="005976AB"/>
    <w:p w:rsidR="005976AB" w:rsidRDefault="005976AB">
      <w:r>
        <w:br w:type="page"/>
      </w:r>
    </w:p>
    <w:p w:rsidR="005976AB" w:rsidRDefault="005976AB" w:rsidP="005976AB"/>
    <w:p w:rsidR="005976AB" w:rsidRPr="00F16AB5" w:rsidRDefault="005976AB" w:rsidP="005976AB">
      <w:pPr>
        <w:ind w:left="4962"/>
      </w:pPr>
      <w:r>
        <w:t>Приложение № 2</w:t>
      </w:r>
    </w:p>
    <w:p w:rsidR="005976AB" w:rsidRPr="00F16AB5" w:rsidRDefault="005976AB" w:rsidP="005976AB">
      <w:pPr>
        <w:ind w:left="4962"/>
      </w:pPr>
      <w:r>
        <w:t xml:space="preserve">к </w:t>
      </w:r>
      <w:r w:rsidRPr="00F16AB5">
        <w:t>решению Совета</w:t>
      </w:r>
      <w:r>
        <w:t xml:space="preserve"> </w:t>
      </w:r>
      <w:proofErr w:type="spellStart"/>
      <w:r>
        <w:t>Большемеликского</w:t>
      </w:r>
      <w:proofErr w:type="spellEnd"/>
      <w:r w:rsidRPr="00F16AB5">
        <w:t xml:space="preserve"> муниципа</w:t>
      </w:r>
      <w:r>
        <w:t xml:space="preserve">льного образования </w:t>
      </w:r>
      <w:r w:rsidRPr="00F16AB5">
        <w:t xml:space="preserve">  </w:t>
      </w:r>
    </w:p>
    <w:p w:rsidR="005976AB" w:rsidRPr="00F16AB5" w:rsidRDefault="005976AB" w:rsidP="005976AB">
      <w:pPr>
        <w:tabs>
          <w:tab w:val="left" w:pos="7395"/>
        </w:tabs>
        <w:ind w:left="4962"/>
      </w:pPr>
      <w:r w:rsidRPr="00F16AB5">
        <w:t xml:space="preserve">№ </w:t>
      </w:r>
      <w:r>
        <w:t>1-29/5</w:t>
      </w:r>
      <w:r w:rsidRPr="00F16AB5">
        <w:t xml:space="preserve"> от </w:t>
      </w:r>
      <w:r>
        <w:t>21.12.2022</w:t>
      </w:r>
      <w:r w:rsidRPr="00F16AB5">
        <w:t xml:space="preserve"> г.</w:t>
      </w:r>
    </w:p>
    <w:p w:rsidR="005976AB" w:rsidRPr="00F16AB5" w:rsidRDefault="005976AB" w:rsidP="005976AB">
      <w:pPr>
        <w:pStyle w:val="ad"/>
        <w:ind w:left="4962"/>
      </w:pPr>
      <w:r>
        <w:t xml:space="preserve">«О бюджете </w:t>
      </w:r>
      <w:proofErr w:type="spellStart"/>
      <w:r>
        <w:t>Большемеликского</w:t>
      </w:r>
      <w:proofErr w:type="spellEnd"/>
      <w:r w:rsidRPr="00F16AB5">
        <w:t xml:space="preserve"> муниципа</w:t>
      </w:r>
      <w:r>
        <w:t>льного образования на 2023год и плановый период 2024 и 2025</w:t>
      </w:r>
      <w:r w:rsidRPr="00F16AB5">
        <w:t xml:space="preserve"> годов»</w:t>
      </w:r>
    </w:p>
    <w:p w:rsidR="005976AB" w:rsidRPr="00F16AB5" w:rsidRDefault="005976AB" w:rsidP="005976AB">
      <w:pPr>
        <w:pStyle w:val="ad"/>
        <w:ind w:left="4962"/>
        <w:rPr>
          <w:b/>
        </w:rPr>
      </w:pPr>
    </w:p>
    <w:p w:rsidR="005976AB" w:rsidRPr="00BA07B5" w:rsidRDefault="005976AB" w:rsidP="005976AB">
      <w:pPr>
        <w:jc w:val="center"/>
        <w:rPr>
          <w:b/>
        </w:rPr>
      </w:pPr>
      <w:r w:rsidRPr="00BA07B5">
        <w:rPr>
          <w:b/>
        </w:rPr>
        <w:t xml:space="preserve">Ведомственная структура расходов бюджета </w:t>
      </w:r>
      <w:proofErr w:type="spellStart"/>
      <w:r w:rsidRPr="00BA07B5">
        <w:rPr>
          <w:b/>
        </w:rPr>
        <w:t>Большемеликского</w:t>
      </w:r>
      <w:proofErr w:type="spellEnd"/>
      <w:r w:rsidRPr="00BA07B5">
        <w:rPr>
          <w:b/>
        </w:rPr>
        <w:t xml:space="preserve"> муниципального образования </w:t>
      </w:r>
      <w:proofErr w:type="spellStart"/>
      <w:r>
        <w:rPr>
          <w:b/>
        </w:rPr>
        <w:t>Б</w:t>
      </w:r>
      <w:r w:rsidRPr="00BA07B5">
        <w:rPr>
          <w:b/>
        </w:rPr>
        <w:t>алашовского</w:t>
      </w:r>
      <w:proofErr w:type="spellEnd"/>
      <w:r w:rsidRPr="00BA07B5">
        <w:rPr>
          <w:b/>
        </w:rPr>
        <w:t xml:space="preserve"> муниципального района Саратовской области на 2023год </w:t>
      </w:r>
    </w:p>
    <w:p w:rsidR="005976AB" w:rsidRPr="00BA07B5" w:rsidRDefault="005976AB" w:rsidP="005976AB">
      <w:pPr>
        <w:jc w:val="center"/>
        <w:rPr>
          <w:b/>
        </w:rPr>
      </w:pPr>
      <w:r>
        <w:rPr>
          <w:b/>
        </w:rPr>
        <w:t>и</w:t>
      </w:r>
      <w:r w:rsidRPr="00BA07B5">
        <w:rPr>
          <w:b/>
        </w:rPr>
        <w:t xml:space="preserve"> плановый период 2024 и 2025 годов</w:t>
      </w:r>
    </w:p>
    <w:p w:rsidR="005976AB" w:rsidRDefault="005976AB" w:rsidP="005976AB">
      <w:pPr>
        <w:jc w:val="center"/>
      </w:pPr>
    </w:p>
    <w:p w:rsidR="005976AB" w:rsidRDefault="005976AB" w:rsidP="005976AB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5000" w:type="pct"/>
        <w:tblLook w:val="04A0"/>
      </w:tblPr>
      <w:tblGrid>
        <w:gridCol w:w="2290"/>
        <w:gridCol w:w="585"/>
        <w:gridCol w:w="609"/>
        <w:gridCol w:w="849"/>
        <w:gridCol w:w="1563"/>
        <w:gridCol w:w="1079"/>
        <w:gridCol w:w="1007"/>
        <w:gridCol w:w="1007"/>
        <w:gridCol w:w="1007"/>
      </w:tblGrid>
      <w:tr w:rsidR="005976AB" w:rsidRPr="00C468F5" w:rsidTr="003A7276">
        <w:trPr>
          <w:trHeight w:val="255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Код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C468F5">
              <w:rPr>
                <w:rFonts w:ascii="PT Astra Serif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C468F5">
              <w:rPr>
                <w:rFonts w:ascii="PT Astra Serif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Сумма</w:t>
            </w:r>
            <w:r w:rsidRPr="00C468F5">
              <w:rPr>
                <w:rFonts w:ascii="PT Astra Serif" w:hAnsi="PT Astra Serif" w:cs="Arial"/>
              </w:rPr>
              <w:t> 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9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 xml:space="preserve">Администрация </w:t>
            </w:r>
            <w:proofErr w:type="spellStart"/>
            <w:r w:rsidRPr="00C468F5">
              <w:rPr>
                <w:rFonts w:ascii="PT Astra Serif" w:hAnsi="PT Astra Serif" w:cs="Arial"/>
                <w:b/>
                <w:bCs/>
              </w:rPr>
              <w:t>Большемеликского</w:t>
            </w:r>
            <w:proofErr w:type="spellEnd"/>
            <w:r w:rsidRPr="00C468F5">
              <w:rPr>
                <w:rFonts w:ascii="PT Astra Serif" w:hAnsi="PT Astra Serif" w:cs="Arial"/>
                <w:b/>
                <w:bCs/>
              </w:rPr>
              <w:t xml:space="preserve"> муниципального образования </w:t>
            </w:r>
            <w:proofErr w:type="spellStart"/>
            <w:r w:rsidRPr="00C468F5">
              <w:rPr>
                <w:rFonts w:ascii="PT Astra Serif" w:hAnsi="PT Astra Serif" w:cs="Arial"/>
                <w:b/>
                <w:bCs/>
              </w:rPr>
              <w:t>Балашовского</w:t>
            </w:r>
            <w:proofErr w:type="spellEnd"/>
            <w:r w:rsidRPr="00C468F5">
              <w:rPr>
                <w:rFonts w:ascii="PT Astra Serif" w:hAnsi="PT Astra Serif" w:cs="Arial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16 303,8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9 170,8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9 172,8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4 035,5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3 691,1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3 691,1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114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Расходы на выплату персоналу в целях обеспечения выполнения </w:t>
            </w:r>
            <w:r w:rsidRPr="00C468F5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2 634,9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2 631,0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2 631,0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2 625,0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2 607,0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2 607,0 </w:t>
            </w:r>
          </w:p>
        </w:tc>
      </w:tr>
      <w:tr w:rsidR="005976AB" w:rsidRPr="00C468F5" w:rsidTr="003A7276">
        <w:trPr>
          <w:trHeight w:val="114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68F5">
              <w:rPr>
                <w:rFonts w:ascii="PT Astra Serif" w:hAnsi="PT Astra Serif" w:cs="Arial"/>
              </w:rPr>
              <w:lastRenderedPageBreak/>
              <w:t>фондами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528,2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528,2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Межбюджетные </w:t>
            </w:r>
            <w:r w:rsidRPr="00C468F5">
              <w:rPr>
                <w:rFonts w:ascii="PT Astra Serif" w:hAnsi="PT Astra Serif" w:cs="Arial"/>
              </w:rPr>
              <w:lastRenderedPageBreak/>
              <w:t>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27 2 00 </w:t>
            </w:r>
            <w:r w:rsidRPr="00C468F5">
              <w:rPr>
                <w:rFonts w:ascii="PT Astra Serif" w:hAnsi="PT Astra Serif" w:cs="Arial"/>
              </w:rPr>
              <w:lastRenderedPageBreak/>
              <w:t>38000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37,5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37,5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37,5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Расходы по исполнению </w:t>
            </w:r>
            <w:r w:rsidRPr="00C468F5">
              <w:rPr>
                <w:rFonts w:ascii="PT Astra Serif" w:hAnsi="PT Astra Serif" w:cs="Arial"/>
              </w:rPr>
              <w:lastRenderedPageBreak/>
              <w:t>отдельных обязательств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13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proofErr w:type="gramStart"/>
            <w:r w:rsidRPr="00C468F5">
              <w:rPr>
                <w:rFonts w:ascii="PT Astra Serif" w:hAnsi="PT Astra Serif" w:cs="Arial"/>
              </w:rPr>
              <w:lastRenderedPageBreak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Исполнение бюджета поселения и осуществление </w:t>
            </w:r>
            <w:proofErr w:type="gramStart"/>
            <w:r w:rsidRPr="00C468F5">
              <w:rPr>
                <w:rFonts w:ascii="PT Astra Serif" w:hAnsi="PT Astra Serif" w:cs="Arial"/>
              </w:rPr>
              <w:t>контроля за</w:t>
            </w:r>
            <w:proofErr w:type="gramEnd"/>
            <w:r w:rsidRPr="00C468F5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Большемеликское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Иные межбюджетные </w:t>
            </w:r>
            <w:r w:rsidRPr="00C468F5">
              <w:rPr>
                <w:rFonts w:ascii="PT Astra Serif" w:hAnsi="PT Astra Serif" w:cs="Arial"/>
              </w:rPr>
              <w:lastRenderedPageBreak/>
              <w:t>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Большемеликское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МО"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Большемеликсом</w:t>
            </w:r>
            <w:proofErr w:type="spellEnd"/>
            <w:r w:rsidRPr="00C468F5">
              <w:rPr>
                <w:rFonts w:ascii="PT Astra Serif" w:hAnsi="PT Astra Serif" w:cs="Arial"/>
              </w:rPr>
              <w:t>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114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68F5">
              <w:rPr>
                <w:rFonts w:ascii="PT Astra Serif" w:hAnsi="PT Astra Serif" w:cs="Arial"/>
              </w:rPr>
              <w:lastRenderedPageBreak/>
              <w:t>государственными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114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464,6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515,5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365,5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Коммунальное </w:t>
            </w:r>
            <w:r w:rsidRPr="00C468F5">
              <w:rPr>
                <w:rFonts w:ascii="PT Astra Serif" w:hAnsi="PT Astra Serif" w:cs="Arial"/>
              </w:rPr>
              <w:lastRenderedPageBreak/>
              <w:t>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Муниципальная программа "Коммунальное хозяйство и благоустройство"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 "Водоснабжение"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"Улучшение водоснабжения на территории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404,6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455,5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325,5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389,6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430,5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295,5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389,6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430,5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295,5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Закупка товаров, работ и услуг для государственных </w:t>
            </w:r>
            <w:r w:rsidRPr="00C468F5"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Организация сбора и вывоза бытовых отходов и мусора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Озеленение территории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Прочие мероприятия по благоустройству  поселений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Муниципальная программа "Коммунальное хозяйство и благоустройство"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Основное мероприятие "Формирование комфортной среды"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"Формирование комфортной городской среды в селе Большой </w:t>
            </w:r>
            <w:proofErr w:type="spellStart"/>
            <w:r w:rsidRPr="00C468F5">
              <w:rPr>
                <w:rFonts w:ascii="PT Astra Serif" w:hAnsi="PT Astra Serif" w:cs="Arial"/>
              </w:rPr>
              <w:t>Мелик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C468F5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муниципального района Саратовской области"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Культура и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5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16 303,8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9 170,8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9 172,8 </w:t>
            </w:r>
          </w:p>
        </w:tc>
      </w:tr>
    </w:tbl>
    <w:p w:rsidR="005976AB" w:rsidRDefault="005976AB">
      <w:r>
        <w:br w:type="page"/>
      </w:r>
    </w:p>
    <w:p w:rsidR="005976AB" w:rsidRPr="00F16AB5" w:rsidRDefault="005976AB" w:rsidP="005976AB">
      <w:pPr>
        <w:ind w:left="4962"/>
      </w:pPr>
      <w:r w:rsidRPr="00F16AB5">
        <w:lastRenderedPageBreak/>
        <w:t>Приложение № 3</w:t>
      </w:r>
    </w:p>
    <w:p w:rsidR="005976AB" w:rsidRPr="00F16AB5" w:rsidRDefault="005976AB" w:rsidP="005976AB">
      <w:pPr>
        <w:ind w:left="4962"/>
      </w:pPr>
      <w:r>
        <w:t xml:space="preserve">к </w:t>
      </w:r>
      <w:r w:rsidRPr="00F16AB5">
        <w:t>решению Совета</w:t>
      </w:r>
      <w:r>
        <w:t xml:space="preserve"> </w:t>
      </w:r>
      <w:proofErr w:type="spellStart"/>
      <w:r>
        <w:t>Большемеликского</w:t>
      </w:r>
      <w:proofErr w:type="spellEnd"/>
      <w:r w:rsidRPr="00F16AB5">
        <w:t xml:space="preserve"> муниципа</w:t>
      </w:r>
      <w:r>
        <w:t xml:space="preserve">льного образования </w:t>
      </w:r>
      <w:r w:rsidRPr="00F16AB5">
        <w:t xml:space="preserve">  </w:t>
      </w:r>
    </w:p>
    <w:p w:rsidR="005976AB" w:rsidRPr="00F16AB5" w:rsidRDefault="005976AB" w:rsidP="005976AB">
      <w:pPr>
        <w:tabs>
          <w:tab w:val="left" w:pos="7395"/>
        </w:tabs>
        <w:ind w:left="4962"/>
      </w:pPr>
      <w:r w:rsidRPr="00F16AB5">
        <w:t xml:space="preserve">№ </w:t>
      </w:r>
      <w:r>
        <w:t>1-29/5</w:t>
      </w:r>
      <w:r w:rsidRPr="00F16AB5">
        <w:t xml:space="preserve"> от </w:t>
      </w:r>
      <w:r>
        <w:t>21.12.2022</w:t>
      </w:r>
      <w:r w:rsidRPr="00F16AB5">
        <w:t xml:space="preserve"> г.</w:t>
      </w:r>
    </w:p>
    <w:p w:rsidR="005976AB" w:rsidRPr="00F16AB5" w:rsidRDefault="005976AB" w:rsidP="005976AB">
      <w:pPr>
        <w:pStyle w:val="ad"/>
        <w:ind w:left="4962"/>
      </w:pPr>
      <w:r>
        <w:t xml:space="preserve">«О бюджете </w:t>
      </w:r>
      <w:proofErr w:type="spellStart"/>
      <w:r>
        <w:t>Большемеликского</w:t>
      </w:r>
      <w:proofErr w:type="spellEnd"/>
      <w:r w:rsidRPr="00F16AB5">
        <w:t xml:space="preserve"> муниципа</w:t>
      </w:r>
      <w:r>
        <w:t>льного образования на 2023год и плановый период 2024 и 2025</w:t>
      </w:r>
      <w:r w:rsidRPr="00F16AB5">
        <w:t xml:space="preserve"> годов»</w:t>
      </w:r>
    </w:p>
    <w:p w:rsidR="005976AB" w:rsidRPr="00F16AB5" w:rsidRDefault="005976AB" w:rsidP="005976AB">
      <w:pPr>
        <w:pStyle w:val="ad"/>
        <w:ind w:left="4962"/>
        <w:rPr>
          <w:b/>
        </w:rPr>
      </w:pPr>
    </w:p>
    <w:p w:rsidR="005976AB" w:rsidRPr="00BA07B5" w:rsidRDefault="005976AB" w:rsidP="005976AB">
      <w:pPr>
        <w:jc w:val="center"/>
        <w:rPr>
          <w:b/>
        </w:rPr>
      </w:pPr>
      <w:r w:rsidRPr="00F16AB5">
        <w:rPr>
          <w:b/>
        </w:rPr>
        <w:t xml:space="preserve">Распределение бюджетных ассигнований </w:t>
      </w:r>
      <w:proofErr w:type="spellStart"/>
      <w:r w:rsidRPr="00BA07B5">
        <w:rPr>
          <w:b/>
        </w:rPr>
        <w:t>Большемеликского</w:t>
      </w:r>
      <w:proofErr w:type="spellEnd"/>
      <w:r w:rsidRPr="00BA07B5">
        <w:rPr>
          <w:b/>
        </w:rPr>
        <w:t xml:space="preserve"> муниципального образования </w:t>
      </w:r>
      <w:proofErr w:type="spellStart"/>
      <w:r>
        <w:rPr>
          <w:b/>
        </w:rPr>
        <w:t>Б</w:t>
      </w:r>
      <w:r w:rsidRPr="00BA07B5">
        <w:rPr>
          <w:b/>
        </w:rPr>
        <w:t>алашовского</w:t>
      </w:r>
      <w:proofErr w:type="spellEnd"/>
      <w:r w:rsidRPr="00BA07B5">
        <w:rPr>
          <w:b/>
        </w:rPr>
        <w:t xml:space="preserve"> муниципального района Саратовской области на 2023год </w:t>
      </w:r>
    </w:p>
    <w:p w:rsidR="005976AB" w:rsidRDefault="005976AB" w:rsidP="005976AB">
      <w:pPr>
        <w:jc w:val="center"/>
        <w:rPr>
          <w:b/>
        </w:rPr>
      </w:pPr>
      <w:r>
        <w:rPr>
          <w:b/>
        </w:rPr>
        <w:t>и</w:t>
      </w:r>
      <w:r w:rsidRPr="00BA07B5">
        <w:rPr>
          <w:b/>
        </w:rPr>
        <w:t xml:space="preserve"> плановый период 2024 и 2025 годов</w:t>
      </w:r>
      <w:r>
        <w:rPr>
          <w:b/>
        </w:rPr>
        <w:t xml:space="preserve"> </w:t>
      </w:r>
      <w:r w:rsidRPr="00F16AB5">
        <w:rPr>
          <w:b/>
        </w:rPr>
        <w:t xml:space="preserve">по разделам и подразделам, целевым статьям и видам расходов функциональной классификации расходов  </w:t>
      </w:r>
    </w:p>
    <w:p w:rsidR="005976AB" w:rsidRDefault="005976AB" w:rsidP="005976AB">
      <w:pPr>
        <w:jc w:val="center"/>
      </w:pPr>
    </w:p>
    <w:p w:rsidR="005976AB" w:rsidRDefault="005976AB" w:rsidP="005976AB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5000" w:type="pct"/>
        <w:tblLook w:val="04A0"/>
      </w:tblPr>
      <w:tblGrid>
        <w:gridCol w:w="2449"/>
        <w:gridCol w:w="639"/>
        <w:gridCol w:w="897"/>
        <w:gridCol w:w="1666"/>
        <w:gridCol w:w="1144"/>
        <w:gridCol w:w="1067"/>
        <w:gridCol w:w="1067"/>
        <w:gridCol w:w="1067"/>
      </w:tblGrid>
      <w:tr w:rsidR="005976AB" w:rsidRPr="00C468F5" w:rsidTr="003A7276">
        <w:trPr>
          <w:trHeight w:val="255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C468F5">
              <w:rPr>
                <w:rFonts w:ascii="PT Astra Serif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C468F5">
              <w:rPr>
                <w:rFonts w:ascii="PT Astra Serif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Сумма</w:t>
            </w:r>
            <w:r w:rsidRPr="00C468F5">
              <w:rPr>
                <w:rFonts w:ascii="PT Astra Serif" w:hAnsi="PT Astra Serif" w:cs="Arial"/>
              </w:rPr>
              <w:t> 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8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4 035,5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3 691,1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3 691,1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114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Расходы на выплаты персоналу государственных (муниципальных) </w:t>
            </w:r>
            <w:r w:rsidRPr="00C468F5">
              <w:rPr>
                <w:rFonts w:ascii="PT Astra Serif" w:hAnsi="PT Astra Serif" w:cs="Arial"/>
              </w:rPr>
              <w:lastRenderedPageBreak/>
              <w:t>органов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2 634,9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2 631,0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2 631,0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2 613,0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2 625,0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2 607,0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2 607,0 </w:t>
            </w:r>
          </w:p>
        </w:tc>
      </w:tr>
      <w:tr w:rsidR="005976AB" w:rsidRPr="00C468F5" w:rsidTr="003A7276">
        <w:trPr>
          <w:trHeight w:val="114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2 084,7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528,2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528,2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510,2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850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850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37,5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37,5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Предоставление межбюджетных трансфертов бюджету муниципального </w:t>
            </w:r>
            <w:r w:rsidRPr="00C468F5">
              <w:rPr>
                <w:rFonts w:ascii="PT Astra Serif" w:hAnsi="PT Astra Serif" w:cs="Arial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37,5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13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proofErr w:type="gramStart"/>
            <w:r w:rsidRPr="00C468F5">
              <w:rPr>
                <w:rFonts w:ascii="PT Astra Serif" w:hAnsi="PT Astra Serif" w:cs="Arial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Предоставление субсидий на поддержку некоммерческих, неправительственных организаций, участвующих в </w:t>
            </w:r>
            <w:r w:rsidRPr="00C468F5">
              <w:rPr>
                <w:rFonts w:ascii="PT Astra Serif" w:hAnsi="PT Astra Serif" w:cs="Arial"/>
              </w:rPr>
              <w:lastRenderedPageBreak/>
              <w:t>развитии институтов гражданского общества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850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Исполнение бюджета поселения и осуществление </w:t>
            </w:r>
            <w:proofErr w:type="gramStart"/>
            <w:r w:rsidRPr="00C468F5">
              <w:rPr>
                <w:rFonts w:ascii="PT Astra Serif" w:hAnsi="PT Astra Serif" w:cs="Arial"/>
              </w:rPr>
              <w:t>контроля за</w:t>
            </w:r>
            <w:proofErr w:type="gramEnd"/>
            <w:r w:rsidRPr="00C468F5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Большемеликское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Большемеликское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МО"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Большемеликсом</w:t>
            </w:r>
            <w:proofErr w:type="spellEnd"/>
            <w:r w:rsidRPr="00C468F5">
              <w:rPr>
                <w:rFonts w:ascii="PT Astra Serif" w:hAnsi="PT Astra Serif" w:cs="Arial"/>
              </w:rPr>
              <w:t>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Национальная оборона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Мобилизационная и вневойсковая подготовка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114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</w:t>
            </w:r>
            <w:r w:rsidRPr="00C468F5">
              <w:rPr>
                <w:rFonts w:ascii="PT Astra Serif" w:hAnsi="PT Astra Serif" w:cs="Arial"/>
              </w:rPr>
              <w:lastRenderedPageBreak/>
              <w:t>муниципального образования"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114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Реализация мероприятия за счет средств дорожного </w:t>
            </w:r>
            <w:r w:rsidRPr="00C468F5">
              <w:rPr>
                <w:rFonts w:ascii="PT Astra Serif" w:hAnsi="PT Astra Serif" w:cs="Arial"/>
              </w:rPr>
              <w:lastRenderedPageBreak/>
              <w:t>фонда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464,6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515,5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365,5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Коммунальное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Основные мероприятия "Водоснабжение"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"Улучшение водоснабжения на территории </w:t>
            </w:r>
            <w:proofErr w:type="spellStart"/>
            <w:r w:rsidRPr="00C468F5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404,6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455,5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325,5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389,6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430,5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295,5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389,6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430,5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295,5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Организация сбора и вывоза бытовых отходов и мусора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Озеленение территории поселения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Основное мероприятие "Формирование комфортной среды"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91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Муниципальная программа "Формирование комфортной городской среды в селе Большой </w:t>
            </w:r>
            <w:proofErr w:type="spellStart"/>
            <w:r w:rsidRPr="00C468F5">
              <w:rPr>
                <w:rFonts w:ascii="PT Astra Serif" w:hAnsi="PT Astra Serif" w:cs="Arial"/>
              </w:rPr>
              <w:t>Мелик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C468F5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C468F5">
              <w:rPr>
                <w:rFonts w:ascii="PT Astra Serif" w:hAnsi="PT Astra Serif" w:cs="Arial"/>
              </w:rPr>
              <w:t xml:space="preserve"> муниципального района Саратовской области"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Культура и кинематография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Культура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Предоставление межбюджетных трансфертов бюджету </w:t>
            </w:r>
            <w:r w:rsidRPr="00C468F5">
              <w:rPr>
                <w:rFonts w:ascii="PT Astra Serif" w:hAnsi="PT Astra Serif" w:cs="Arial"/>
              </w:rPr>
              <w:lastRenderedPageBreak/>
              <w:t>муниципального района в соответствии с заключенными соглашениями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69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540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Социальная политика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Пенсионное обеспечение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24 0 00 00000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24 1 00 00000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6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>310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C468F5" w:rsidTr="003A7276">
        <w:trPr>
          <w:trHeight w:val="45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C468F5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16 303,8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9 170,8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C468F5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C468F5">
              <w:rPr>
                <w:rFonts w:ascii="PT Astra Serif" w:hAnsi="PT Astra Serif" w:cs="Arial"/>
              </w:rPr>
              <w:t xml:space="preserve">9 172,8 </w:t>
            </w:r>
          </w:p>
        </w:tc>
      </w:tr>
    </w:tbl>
    <w:p w:rsidR="005976AB" w:rsidRPr="00F16AB5" w:rsidRDefault="005976AB" w:rsidP="005976AB">
      <w:pPr>
        <w:jc w:val="right"/>
      </w:pPr>
    </w:p>
    <w:p w:rsidR="005976AB" w:rsidRDefault="005976AB">
      <w:r>
        <w:br w:type="page"/>
      </w:r>
    </w:p>
    <w:p w:rsidR="005976AB" w:rsidRPr="001F1660" w:rsidRDefault="005976AB" w:rsidP="005976AB">
      <w:pPr>
        <w:tabs>
          <w:tab w:val="left" w:pos="5310"/>
        </w:tabs>
        <w:ind w:left="5102"/>
        <w:jc w:val="both"/>
        <w:rPr>
          <w:rFonts w:ascii="PT Astra Serif" w:hAnsi="PT Astra Serif"/>
        </w:rPr>
      </w:pPr>
      <w:r w:rsidRPr="001F1660">
        <w:rPr>
          <w:rFonts w:ascii="PT Astra Serif" w:hAnsi="PT Astra Serif"/>
        </w:rPr>
        <w:lastRenderedPageBreak/>
        <w:t>Приложение №4</w:t>
      </w:r>
    </w:p>
    <w:p w:rsidR="005976AB" w:rsidRPr="001F1660" w:rsidRDefault="005976AB" w:rsidP="005976AB">
      <w:pPr>
        <w:tabs>
          <w:tab w:val="left" w:pos="5310"/>
        </w:tabs>
        <w:ind w:left="5102"/>
        <w:rPr>
          <w:rFonts w:ascii="PT Astra Serif" w:hAnsi="PT Astra Serif"/>
        </w:rPr>
      </w:pPr>
      <w:r w:rsidRPr="001F1660">
        <w:rPr>
          <w:rFonts w:ascii="PT Astra Serif" w:hAnsi="PT Astra Serif"/>
        </w:rPr>
        <w:t xml:space="preserve">к решению Совета </w:t>
      </w:r>
      <w:proofErr w:type="spellStart"/>
      <w:r w:rsidRPr="001F1660">
        <w:rPr>
          <w:rFonts w:ascii="PT Astra Serif" w:hAnsi="PT Astra Serif"/>
        </w:rPr>
        <w:t>Большемеликского</w:t>
      </w:r>
      <w:proofErr w:type="spellEnd"/>
      <w:r w:rsidRPr="001F1660">
        <w:rPr>
          <w:rFonts w:ascii="PT Astra Serif" w:hAnsi="PT Astra Serif"/>
        </w:rPr>
        <w:t xml:space="preserve"> муниципального </w:t>
      </w:r>
      <w:proofErr w:type="gramStart"/>
      <w:r w:rsidRPr="001F1660">
        <w:rPr>
          <w:rFonts w:ascii="PT Astra Serif" w:hAnsi="PT Astra Serif"/>
        </w:rPr>
        <w:t>образовании</w:t>
      </w:r>
      <w:proofErr w:type="gramEnd"/>
    </w:p>
    <w:p w:rsidR="005976AB" w:rsidRPr="001F1660" w:rsidRDefault="005976AB" w:rsidP="005976AB">
      <w:pPr>
        <w:tabs>
          <w:tab w:val="left" w:pos="5310"/>
        </w:tabs>
        <w:ind w:left="5102"/>
        <w:rPr>
          <w:rFonts w:ascii="PT Astra Serif" w:hAnsi="PT Astra Serif"/>
        </w:rPr>
      </w:pPr>
      <w:r w:rsidRPr="001F1660">
        <w:rPr>
          <w:rFonts w:ascii="PT Astra Serif" w:hAnsi="PT Astra Serif"/>
        </w:rPr>
        <w:t xml:space="preserve">№1-29/5 от 21.12.2022 г.                                   </w:t>
      </w:r>
    </w:p>
    <w:p w:rsidR="005976AB" w:rsidRDefault="005976AB" w:rsidP="005976AB">
      <w:pPr>
        <w:tabs>
          <w:tab w:val="center" w:pos="5528"/>
        </w:tabs>
        <w:ind w:left="5102"/>
        <w:rPr>
          <w:rFonts w:ascii="PT Astra Serif" w:hAnsi="PT Astra Serif"/>
        </w:rPr>
      </w:pPr>
      <w:r w:rsidRPr="001F1660">
        <w:rPr>
          <w:rFonts w:ascii="PT Astra Serif" w:hAnsi="PT Astra Serif"/>
        </w:rPr>
        <w:t xml:space="preserve"> «О бюджете </w:t>
      </w:r>
      <w:proofErr w:type="spellStart"/>
      <w:r w:rsidRPr="001F1660">
        <w:rPr>
          <w:rFonts w:ascii="PT Astra Serif" w:hAnsi="PT Astra Serif"/>
        </w:rPr>
        <w:t>Большемеликского</w:t>
      </w:r>
      <w:proofErr w:type="spellEnd"/>
      <w:r w:rsidRPr="001F1660">
        <w:rPr>
          <w:rFonts w:ascii="PT Astra Serif" w:hAnsi="PT Astra Serif"/>
        </w:rPr>
        <w:t xml:space="preserve"> муниципального образования на 2022 год и плановый период 2023 и 2024 годов»</w:t>
      </w:r>
    </w:p>
    <w:p w:rsidR="005976AB" w:rsidRPr="00116F60" w:rsidRDefault="005976AB" w:rsidP="005976AB">
      <w:pPr>
        <w:spacing w:before="120"/>
        <w:jc w:val="center"/>
        <w:rPr>
          <w:rFonts w:ascii="PT Astra Serif" w:hAnsi="PT Astra Serif"/>
          <w:b/>
        </w:rPr>
      </w:pPr>
      <w:r w:rsidRPr="00116F60"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rFonts w:ascii="PT Astra Serif" w:hAnsi="PT Astra Serif"/>
          <w:b/>
        </w:rPr>
        <w:t>Большемеликского</w:t>
      </w:r>
      <w:proofErr w:type="spellEnd"/>
      <w:r w:rsidRPr="00116F60">
        <w:rPr>
          <w:rFonts w:ascii="PT Astra Serif" w:hAnsi="PT Astra Serif"/>
          <w:b/>
        </w:rPr>
        <w:t xml:space="preserve"> муниципального образования и </w:t>
      </w:r>
      <w:proofErr w:type="spellStart"/>
      <w:r w:rsidRPr="00116F60">
        <w:rPr>
          <w:rFonts w:ascii="PT Astra Serif" w:hAnsi="PT Astra Serif"/>
          <w:b/>
        </w:rPr>
        <w:t>непрограммным</w:t>
      </w:r>
      <w:proofErr w:type="spellEnd"/>
      <w:r w:rsidRPr="00116F60"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 w:rsidRPr="00116F60">
        <w:rPr>
          <w:rFonts w:ascii="PT Astra Serif" w:hAnsi="PT Astra Serif"/>
          <w:b/>
        </w:rPr>
        <w:t>видов расходов классификации расходов бюджета</w:t>
      </w:r>
      <w:proofErr w:type="gramEnd"/>
      <w:r w:rsidRPr="00116F60">
        <w:rPr>
          <w:rFonts w:ascii="PT Astra Serif" w:hAnsi="PT Astra Serif"/>
          <w:b/>
        </w:rPr>
        <w:t xml:space="preserve"> </w:t>
      </w:r>
      <w:proofErr w:type="spellStart"/>
      <w:r>
        <w:rPr>
          <w:rFonts w:ascii="PT Astra Serif" w:hAnsi="PT Astra Serif"/>
          <w:b/>
        </w:rPr>
        <w:t>Большемеликского</w:t>
      </w:r>
      <w:proofErr w:type="spellEnd"/>
      <w:r>
        <w:rPr>
          <w:rFonts w:ascii="PT Astra Serif" w:hAnsi="PT Astra Serif"/>
          <w:b/>
        </w:rPr>
        <w:t xml:space="preserve"> </w:t>
      </w:r>
      <w:r w:rsidRPr="00116F60">
        <w:rPr>
          <w:rFonts w:ascii="PT Astra Serif" w:hAnsi="PT Astra Serif"/>
          <w:b/>
        </w:rPr>
        <w:t>муниципального образования на 2023 год</w:t>
      </w:r>
      <w:r w:rsidRPr="00116F60">
        <w:rPr>
          <w:rFonts w:ascii="PT Astra Serif" w:hAnsi="PT Astra Serif"/>
        </w:rPr>
        <w:t xml:space="preserve"> </w:t>
      </w:r>
      <w:r w:rsidRPr="00116F60">
        <w:rPr>
          <w:rFonts w:ascii="PT Astra Serif" w:hAnsi="PT Astra Serif"/>
          <w:b/>
          <w:bCs/>
        </w:rPr>
        <w:t>и плановый период 2024 и 2025 годов</w:t>
      </w:r>
    </w:p>
    <w:p w:rsidR="005976AB" w:rsidRPr="001F1660" w:rsidRDefault="005976AB" w:rsidP="005976AB">
      <w:pPr>
        <w:tabs>
          <w:tab w:val="left" w:pos="5610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ублей</w:t>
      </w:r>
    </w:p>
    <w:tbl>
      <w:tblPr>
        <w:tblW w:w="5000" w:type="pct"/>
        <w:tblLook w:val="04A0"/>
      </w:tblPr>
      <w:tblGrid>
        <w:gridCol w:w="3632"/>
        <w:gridCol w:w="1734"/>
        <w:gridCol w:w="1188"/>
        <w:gridCol w:w="1228"/>
        <w:gridCol w:w="1107"/>
        <w:gridCol w:w="1107"/>
      </w:tblGrid>
      <w:tr w:rsidR="005976AB" w:rsidRPr="001F1660" w:rsidTr="003A7276">
        <w:trPr>
          <w:trHeight w:val="300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Сумма</w:t>
            </w:r>
          </w:p>
        </w:tc>
      </w:tr>
      <w:tr w:rsidR="005976AB" w:rsidRPr="001F1660" w:rsidTr="003A7276">
        <w:trPr>
          <w:trHeight w:val="402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6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21 0 00 00000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3 994,6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3 989,6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4 000,2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21 1 00 00000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1F1660" w:rsidTr="003A7276">
        <w:trPr>
          <w:trHeight w:val="91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1 074,2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21 2 00 00000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2 920,5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2 915,5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2 926,1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2 625,0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2 607,0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2 607,0 </w:t>
            </w:r>
          </w:p>
        </w:tc>
      </w:tr>
      <w:tr w:rsidR="005976AB" w:rsidRPr="001F1660" w:rsidTr="003A7276">
        <w:trPr>
          <w:trHeight w:val="91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2 084,7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2 084,7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2 084,7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528,2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510,2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510,2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528,2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510,2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510,2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1F1660" w:rsidTr="003A7276">
        <w:trPr>
          <w:trHeight w:val="91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289,5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302,5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313,1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24 0 00 00000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24 1 00 00000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310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80,5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158,7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122,0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25 0 00 00000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391,6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432,5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297,5 </w:t>
            </w:r>
          </w:p>
        </w:tc>
      </w:tr>
      <w:tr w:rsidR="005976AB" w:rsidRPr="001F1660" w:rsidTr="003A7276">
        <w:trPr>
          <w:trHeight w:val="114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proofErr w:type="gramStart"/>
            <w:r w:rsidRPr="001F1660">
              <w:rPr>
                <w:rFonts w:ascii="PT Astra Serif" w:hAnsi="PT Astra Serif" w:cs="Arial"/>
                <w:b/>
                <w:bCs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25 3 00 00000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1F1660" w:rsidTr="003A7276">
        <w:trPr>
          <w:trHeight w:val="91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Предоставление субсидий на поддержку некоммерческих, неправительственных организаций, участвующих в </w:t>
            </w:r>
            <w:r w:rsidRPr="001F1660">
              <w:rPr>
                <w:rFonts w:ascii="PT Astra Serif" w:hAnsi="PT Astra Serif" w:cs="Arial"/>
              </w:rPr>
              <w:lastRenderedPageBreak/>
              <w:t>развитии институтов гражданского общества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lastRenderedPageBreak/>
              <w:t>25 3 00 00020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lastRenderedPageBreak/>
              <w:t>Иные бюджетные ассигнования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Проведение мероприятий по благоустройству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25 4 00 00000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389,6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430,5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295,5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35,0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291,6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241,6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Организация сбора и вывоза бытовых отходов и мусора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10,9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Озеленение территории поселения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Прочие мероприятия по благоустройству  поселений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25 4 00 00050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27 0 00 00000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336,4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 xml:space="preserve">Предоставление межбюджетных трансфертов бюджету муниципального </w:t>
            </w:r>
            <w:r w:rsidRPr="001F1660">
              <w:rPr>
                <w:rFonts w:ascii="PT Astra Serif" w:hAnsi="PT Astra Serif" w:cs="Arial"/>
                <w:b/>
                <w:bCs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lastRenderedPageBreak/>
              <w:t>27 2 00 00000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336,4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1F1660">
              <w:rPr>
                <w:rFonts w:ascii="PT Astra Serif" w:hAnsi="PT Astra Serif" w:cs="Arial"/>
              </w:rPr>
              <w:t>контроля за</w:t>
            </w:r>
            <w:proofErr w:type="gramEnd"/>
            <w:r w:rsidRPr="001F1660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1F1660">
              <w:rPr>
                <w:rFonts w:ascii="PT Astra Serif" w:hAnsi="PT Astra Serif" w:cs="Arial"/>
              </w:rPr>
              <w:t>Большемеликское</w:t>
            </w:r>
            <w:proofErr w:type="spellEnd"/>
            <w:r w:rsidRPr="001F1660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27 2 00 07300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280,0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F1660">
              <w:rPr>
                <w:rFonts w:ascii="PT Astra Serif" w:hAnsi="PT Astra Serif" w:cs="Arial"/>
              </w:rPr>
              <w:t>Большемеликское</w:t>
            </w:r>
            <w:proofErr w:type="spellEnd"/>
            <w:r w:rsidRPr="001F1660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27 2 00 12300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3,9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81 0 00 00000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1F1660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1F1660">
              <w:rPr>
                <w:rFonts w:ascii="PT Astra Serif" w:hAnsi="PT Astra Serif" w:cs="Arial"/>
              </w:rPr>
              <w:t xml:space="preserve"> МО"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Закупка товаров, работ и услуг </w:t>
            </w:r>
            <w:r w:rsidRPr="001F1660">
              <w:rPr>
                <w:rFonts w:ascii="PT Astra Serif" w:hAnsi="PT Astra Serif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lastRenderedPageBreak/>
              <w:t>81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81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82 0 00 00000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1F1660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1F1660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82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50,0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83 0 00 00000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75,0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85,0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70,0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Основные мероприятия "Водоснабжение"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83 0 02 00000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Муниципальная программа "Улучшение водоснабжения на территории </w:t>
            </w:r>
            <w:proofErr w:type="spellStart"/>
            <w:r w:rsidRPr="001F1660">
              <w:rPr>
                <w:rFonts w:ascii="PT Astra Serif" w:hAnsi="PT Astra Serif" w:cs="Arial"/>
              </w:rPr>
              <w:t>Большемеликского</w:t>
            </w:r>
            <w:proofErr w:type="spellEnd"/>
            <w:r w:rsidRPr="001F1660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02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60,0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Основное мероприятие "Формирование комфортной среды"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83 0 03 00000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Муниципальная программа "Формирование комфортной городской среды в селе Большой </w:t>
            </w:r>
            <w:proofErr w:type="spellStart"/>
            <w:r w:rsidRPr="001F1660">
              <w:rPr>
                <w:rFonts w:ascii="PT Astra Serif" w:hAnsi="PT Astra Serif" w:cs="Arial"/>
              </w:rPr>
              <w:t>Мелик</w:t>
            </w:r>
            <w:proofErr w:type="spellEnd"/>
            <w:r w:rsidRPr="001F1660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1F1660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1F1660">
              <w:rPr>
                <w:rFonts w:ascii="PT Astra Serif" w:hAnsi="PT Astra Serif" w:cs="Arial"/>
              </w:rPr>
              <w:t xml:space="preserve"> муниципального района Саратовской области"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83 0 03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25,0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30,0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lastRenderedPageBreak/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84 0 00 00000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11 421,7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1F1660" w:rsidTr="003A7276">
        <w:trPr>
          <w:trHeight w:val="91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7 140,0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/>
              </w:rPr>
            </w:pP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4 281,7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4 453,0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4 631,1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86 0 00 00000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86 0 01 00000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69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1F1660">
              <w:rPr>
                <w:rFonts w:ascii="PT Astra Serif" w:hAnsi="PT Astra Serif" w:cs="Arial"/>
              </w:rPr>
              <w:t>Большемеликсом</w:t>
            </w:r>
            <w:proofErr w:type="spellEnd"/>
            <w:r w:rsidRPr="001F1660">
              <w:rPr>
                <w:rFonts w:ascii="PT Astra Serif" w:hAnsi="PT Astra Serif" w:cs="Arial"/>
              </w:rPr>
              <w:t>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46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86 0 01 М000Д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1,0 </w:t>
            </w:r>
          </w:p>
        </w:tc>
      </w:tr>
      <w:tr w:rsidR="005976AB" w:rsidRPr="001F1660" w:rsidTr="003A7276">
        <w:trPr>
          <w:trHeight w:val="45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  <w:r w:rsidRPr="001F1660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16 303,8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9 170,8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B" w:rsidRPr="001F1660" w:rsidRDefault="005976AB" w:rsidP="003A7276">
            <w:pPr>
              <w:jc w:val="right"/>
              <w:rPr>
                <w:rFonts w:ascii="PT Astra Serif" w:hAnsi="PT Astra Serif" w:cs="Arial"/>
              </w:rPr>
            </w:pPr>
            <w:r w:rsidRPr="001F1660">
              <w:rPr>
                <w:rFonts w:ascii="PT Astra Serif" w:hAnsi="PT Astra Serif" w:cs="Arial"/>
              </w:rPr>
              <w:t xml:space="preserve">9 172,8 </w:t>
            </w:r>
          </w:p>
        </w:tc>
      </w:tr>
    </w:tbl>
    <w:p w:rsidR="005976AB" w:rsidRPr="001F1660" w:rsidRDefault="005976AB" w:rsidP="005976AB">
      <w:pPr>
        <w:rPr>
          <w:rFonts w:ascii="PT Astra Serif" w:hAnsi="PT Astra Serif"/>
        </w:rPr>
      </w:pPr>
    </w:p>
    <w:p w:rsidR="00B8309E" w:rsidRPr="00B8309E" w:rsidRDefault="00B8309E" w:rsidP="00B8309E"/>
    <w:sectPr w:rsidR="00B8309E" w:rsidRPr="00B8309E" w:rsidSect="007F51B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02" w:rsidRDefault="00560E02" w:rsidP="00A869C1">
      <w:r>
        <w:separator/>
      </w:r>
    </w:p>
  </w:endnote>
  <w:endnote w:type="continuationSeparator" w:id="0">
    <w:p w:rsidR="00560E02" w:rsidRDefault="00560E02" w:rsidP="00A8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02" w:rsidRDefault="00560E02" w:rsidP="00A869C1">
      <w:r>
        <w:separator/>
      </w:r>
    </w:p>
  </w:footnote>
  <w:footnote w:type="continuationSeparator" w:id="0">
    <w:p w:rsidR="00560E02" w:rsidRDefault="00560E02" w:rsidP="00A8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A02"/>
    <w:rsid w:val="00011137"/>
    <w:rsid w:val="00064CDE"/>
    <w:rsid w:val="000D57B1"/>
    <w:rsid w:val="000D620E"/>
    <w:rsid w:val="000E350D"/>
    <w:rsid w:val="000F545E"/>
    <w:rsid w:val="001D1F00"/>
    <w:rsid w:val="00204EA7"/>
    <w:rsid w:val="00263CDD"/>
    <w:rsid w:val="002A51F8"/>
    <w:rsid w:val="002B40F1"/>
    <w:rsid w:val="002C419B"/>
    <w:rsid w:val="002E3132"/>
    <w:rsid w:val="002F3971"/>
    <w:rsid w:val="002F705A"/>
    <w:rsid w:val="003106CF"/>
    <w:rsid w:val="003613BF"/>
    <w:rsid w:val="00366684"/>
    <w:rsid w:val="00366CBE"/>
    <w:rsid w:val="003906F4"/>
    <w:rsid w:val="003B5244"/>
    <w:rsid w:val="003E7208"/>
    <w:rsid w:val="003F07D4"/>
    <w:rsid w:val="003F5667"/>
    <w:rsid w:val="004174C8"/>
    <w:rsid w:val="004174E0"/>
    <w:rsid w:val="004244A2"/>
    <w:rsid w:val="0045397F"/>
    <w:rsid w:val="00463194"/>
    <w:rsid w:val="004904F2"/>
    <w:rsid w:val="0049542B"/>
    <w:rsid w:val="004A1661"/>
    <w:rsid w:val="004B2F4A"/>
    <w:rsid w:val="004B5D27"/>
    <w:rsid w:val="004E384A"/>
    <w:rsid w:val="00513710"/>
    <w:rsid w:val="00542E97"/>
    <w:rsid w:val="005466D0"/>
    <w:rsid w:val="00560E02"/>
    <w:rsid w:val="0056331E"/>
    <w:rsid w:val="00564EB5"/>
    <w:rsid w:val="005976AB"/>
    <w:rsid w:val="005C3F59"/>
    <w:rsid w:val="005D7B05"/>
    <w:rsid w:val="0061338B"/>
    <w:rsid w:val="006163E9"/>
    <w:rsid w:val="006246B9"/>
    <w:rsid w:val="00694E04"/>
    <w:rsid w:val="006A7E21"/>
    <w:rsid w:val="006C181A"/>
    <w:rsid w:val="006D046F"/>
    <w:rsid w:val="006D4561"/>
    <w:rsid w:val="006E5DEC"/>
    <w:rsid w:val="006E6014"/>
    <w:rsid w:val="00700619"/>
    <w:rsid w:val="00705D5C"/>
    <w:rsid w:val="00715E0E"/>
    <w:rsid w:val="0072376C"/>
    <w:rsid w:val="0074337C"/>
    <w:rsid w:val="00786B69"/>
    <w:rsid w:val="007A298F"/>
    <w:rsid w:val="007B5D66"/>
    <w:rsid w:val="007D03EA"/>
    <w:rsid w:val="007D3E5C"/>
    <w:rsid w:val="007E4AEE"/>
    <w:rsid w:val="007F0275"/>
    <w:rsid w:val="007F51BA"/>
    <w:rsid w:val="00821A02"/>
    <w:rsid w:val="0085701D"/>
    <w:rsid w:val="008B4859"/>
    <w:rsid w:val="008C0CA2"/>
    <w:rsid w:val="009301BC"/>
    <w:rsid w:val="00931A75"/>
    <w:rsid w:val="00932969"/>
    <w:rsid w:val="00933642"/>
    <w:rsid w:val="009452B9"/>
    <w:rsid w:val="00953B7C"/>
    <w:rsid w:val="00970B5A"/>
    <w:rsid w:val="009823FB"/>
    <w:rsid w:val="00990831"/>
    <w:rsid w:val="0099472E"/>
    <w:rsid w:val="009A0518"/>
    <w:rsid w:val="009F24C4"/>
    <w:rsid w:val="009F2EFE"/>
    <w:rsid w:val="009F4A78"/>
    <w:rsid w:val="00A14D5D"/>
    <w:rsid w:val="00A353B8"/>
    <w:rsid w:val="00A54541"/>
    <w:rsid w:val="00A869C1"/>
    <w:rsid w:val="00B00778"/>
    <w:rsid w:val="00B14870"/>
    <w:rsid w:val="00B15B67"/>
    <w:rsid w:val="00B214B6"/>
    <w:rsid w:val="00B3762D"/>
    <w:rsid w:val="00B80AFD"/>
    <w:rsid w:val="00B8309E"/>
    <w:rsid w:val="00B83117"/>
    <w:rsid w:val="00B91631"/>
    <w:rsid w:val="00B95850"/>
    <w:rsid w:val="00BE63D8"/>
    <w:rsid w:val="00C12D82"/>
    <w:rsid w:val="00C43F4E"/>
    <w:rsid w:val="00C44148"/>
    <w:rsid w:val="00C65F0F"/>
    <w:rsid w:val="00C661CA"/>
    <w:rsid w:val="00C86C50"/>
    <w:rsid w:val="00CC0195"/>
    <w:rsid w:val="00CF16B2"/>
    <w:rsid w:val="00D044EA"/>
    <w:rsid w:val="00D0616C"/>
    <w:rsid w:val="00D11F67"/>
    <w:rsid w:val="00D37CF6"/>
    <w:rsid w:val="00D52689"/>
    <w:rsid w:val="00D55A6A"/>
    <w:rsid w:val="00D66C7E"/>
    <w:rsid w:val="00DB0896"/>
    <w:rsid w:val="00DE2B70"/>
    <w:rsid w:val="00E11BEB"/>
    <w:rsid w:val="00E205BB"/>
    <w:rsid w:val="00E2629D"/>
    <w:rsid w:val="00EC34F9"/>
    <w:rsid w:val="00EC7B1A"/>
    <w:rsid w:val="00EF716A"/>
    <w:rsid w:val="00F34D42"/>
    <w:rsid w:val="00F41A9A"/>
    <w:rsid w:val="00F4251D"/>
    <w:rsid w:val="00F51098"/>
    <w:rsid w:val="00F5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1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51BA"/>
    <w:pPr>
      <w:keepNext/>
      <w:ind w:left="4140" w:firstLine="720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21A0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Íàçâàíèå çàêîíà"/>
    <w:basedOn w:val="a"/>
    <w:next w:val="a3"/>
    <w:rsid w:val="00821A02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5">
    <w:name w:val="Текст документа"/>
    <w:basedOn w:val="a"/>
    <w:rsid w:val="00821A0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1">
    <w:name w:val="Название1"/>
    <w:basedOn w:val="a"/>
    <w:link w:val="a6"/>
    <w:qFormat/>
    <w:rsid w:val="00821A02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11"/>
    <w:rsid w:val="00821A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nhideWhenUsed/>
    <w:rsid w:val="00A86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69C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6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9C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rsid w:val="007F51B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7F51BA"/>
    <w:rPr>
      <w:rFonts w:ascii="Times New Roman" w:eastAsia="Times New Roman" w:hAnsi="Times New Roman"/>
      <w:color w:val="000000"/>
      <w:sz w:val="28"/>
    </w:rPr>
  </w:style>
  <w:style w:type="paragraph" w:styleId="ab">
    <w:name w:val="Body Text"/>
    <w:basedOn w:val="a"/>
    <w:link w:val="ac"/>
    <w:semiHidden/>
    <w:unhideWhenUsed/>
    <w:rsid w:val="007F51BA"/>
    <w:pPr>
      <w:spacing w:after="120"/>
    </w:pPr>
  </w:style>
  <w:style w:type="character" w:customStyle="1" w:styleId="ac">
    <w:name w:val="Основной текст Знак"/>
    <w:link w:val="ab"/>
    <w:semiHidden/>
    <w:rsid w:val="007F51B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7F51BA"/>
    <w:rPr>
      <w:rFonts w:ascii="Times New Roman" w:eastAsia="Times New Roman" w:hAnsi="Times New Roman"/>
      <w:b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7F51BA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F51BA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F51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F51B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7F51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B1487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v+JdWHyZPWLQB6eEptdmM3dQbkSayam1VspS7Jte+0c=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OGKtqSasEdV5FEveVcqJLwv5aE4v2+AzsiolX2M4qOy2j0cm7vADjsuC2taWhyq0
sOcuoKpDu14dF3/FkQJM4g==</SignatureValue>
  <KeyInfo>
    <X509Data>
      <X509Certificate>MIIKQTCCCe6gAwIBAgIUHpjmZoVfJavVACYFbk4x8X9WciIwCgYIKoUDBwEBAwIw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jNC90L7QtSDQutCw0LfQvdCw0YfQtdC50YHRgtCy0L4wHhcNMjExMDIyMDgwNTE2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liDQodCkLzEyOC0zNTgxINC+0YIgMjAuMTIuMjAxODAMBgUqhQNkcgQDAgEBMA4G
A1UdDwEB/wQEAwID+DAdBgNVHSUEFjAUBggrBgEFBQcDAgYIKoUDBQEYAhMwKwYD
VR0QBCQwIoAPMjAyMTEwMjIwODA1MTRagQ8yMDIzMDEyMjA4MDUxNFowggFgBgNV
HSMEggFXMIIBU4AUVTDxDJx3Q7Ik3AZZLVwBtnHUZDahggEspIIBKDCCASQxHjAc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ggsAy8aYMwAAAAAFbjBoBgNVHR8EYTBfMC6gLKAqhihodHRwOi8vY3JsLnJvc2th
em5hLnJ1L2NybC91Y2ZrXzIwMjEuY3JsMC2gK6AphidodHRwOi8vY3JsLmZzZmsu
bG9jYWwvY3JsL3VjZmtfMjAyMS5jcmwwHQYDVR0OBBYEFMK/D/cHAKwsebs7gPIO
eRvd0LFeMAoGCCqFAwcBAQMCA0EAfPHWSXwdNo8i0Y2lIzhIIJ/onG7YAOWRfNyk
ubCESsptjEO25vLINwff+fyKWxT9ta8ct50hZcPVWIdgU2nz3g==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+yYX6gMFP5NSmBReBCrBaAscYe8=</DigestValue>
      </Reference>
      <Reference URI="/word/endnotes.xml?ContentType=application/vnd.openxmlformats-officedocument.wordprocessingml.endnotes+xml">
        <DigestMethod Algorithm="http://www.w3.org/2000/09/xmldsig#sha1"/>
        <DigestValue>kcwnOhyIgCStI4O3uFKuJnqx+2U=</DigestValue>
      </Reference>
      <Reference URI="/word/fontTable.xml?ContentType=application/vnd.openxmlformats-officedocument.wordprocessingml.fontTable+xml">
        <DigestMethod Algorithm="http://www.w3.org/2000/09/xmldsig#sha1"/>
        <DigestValue>QwbgJRDzveLK9yT4qrdu8o38+7w=</DigestValue>
      </Reference>
      <Reference URI="/word/footnotes.xml?ContentType=application/vnd.openxmlformats-officedocument.wordprocessingml.footnotes+xml">
        <DigestMethod Algorithm="http://www.w3.org/2000/09/xmldsig#sha1"/>
        <DigestValue>BUOhvOfmJIaWUrWdF+aFkNsvDZ8=</DigestValue>
      </Reference>
      <Reference URI="/word/numbering.xml?ContentType=application/vnd.openxmlformats-officedocument.wordprocessingml.numbering+xml">
        <DigestMethod Algorithm="http://www.w3.org/2000/09/xmldsig#sha1"/>
        <DigestValue>Kt4OC2DB+tD9rwqxZnRL67tJKK0=</DigestValue>
      </Reference>
      <Reference URI="/word/settings.xml?ContentType=application/vnd.openxmlformats-officedocument.wordprocessingml.settings+xml">
        <DigestMethod Algorithm="http://www.w3.org/2000/09/xmldsig#sha1"/>
        <DigestValue>SQYJI5oUbrnbt0izVjqCs12HCls=</DigestValue>
      </Reference>
      <Reference URI="/word/styles.xml?ContentType=application/vnd.openxmlformats-officedocument.wordprocessingml.styles+xml">
        <DigestMethod Algorithm="http://www.w3.org/2000/09/xmldsig#sha1"/>
        <DigestValue>ifAlQScm3PLm8z0o9x4/Tq8U3A4=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croQeg9/PPyufQmy469xhqDnfYY=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2022-12-30T06:50:13Z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4150-1D09-4D6F-9981-1EA179E7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BMELIKADMIN</cp:lastModifiedBy>
  <cp:revision>2</cp:revision>
  <cp:lastPrinted>2019-12-09T07:45:00Z</cp:lastPrinted>
  <dcterms:created xsi:type="dcterms:W3CDTF">2022-12-30T06:48:00Z</dcterms:created>
  <dcterms:modified xsi:type="dcterms:W3CDTF">2022-12-30T06:48:00Z</dcterms:modified>
</cp:coreProperties>
</file>