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224" w:rsidRPr="00AD0EF5" w:rsidRDefault="007265B6" w:rsidP="007265B6">
      <w:pPr>
        <w:pStyle w:val="a7"/>
        <w:jc w:val="center"/>
        <w:rPr>
          <w:rFonts w:ascii="PT Astra Serif" w:hAnsi="PT Astra Serif"/>
          <w:b/>
          <w:kern w:val="0"/>
          <w:sz w:val="28"/>
          <w:szCs w:val="28"/>
          <w:lang w:eastAsia="ru-RU"/>
        </w:rPr>
      </w:pPr>
      <w:r w:rsidRPr="00AD0EF5">
        <w:rPr>
          <w:rFonts w:ascii="PT Astra Serif" w:hAnsi="PT Astra Serif"/>
          <w:b/>
          <w:kern w:val="0"/>
          <w:sz w:val="28"/>
          <w:szCs w:val="28"/>
          <w:lang w:eastAsia="ru-RU"/>
        </w:rPr>
        <w:t>АДМИНИСТРАЦИЯ</w:t>
      </w:r>
    </w:p>
    <w:p w:rsidR="007265B6" w:rsidRPr="00AD0EF5" w:rsidRDefault="005659AB" w:rsidP="007265B6">
      <w:pPr>
        <w:pStyle w:val="a7"/>
        <w:jc w:val="center"/>
        <w:rPr>
          <w:rFonts w:ascii="PT Astra Serif" w:hAnsi="PT Astra Serif"/>
          <w:b/>
          <w:kern w:val="0"/>
          <w:sz w:val="28"/>
          <w:szCs w:val="28"/>
          <w:lang w:eastAsia="ru-RU"/>
        </w:rPr>
      </w:pPr>
      <w:r>
        <w:rPr>
          <w:rFonts w:ascii="PT Astra Serif" w:hAnsi="PT Astra Serif"/>
          <w:b/>
          <w:kern w:val="0"/>
          <w:sz w:val="28"/>
          <w:szCs w:val="28"/>
          <w:lang w:eastAsia="ru-RU"/>
        </w:rPr>
        <w:t>БОЛЬШЕМЕЛИКСКОГО</w:t>
      </w:r>
      <w:r w:rsidR="007265B6" w:rsidRPr="00AD0EF5">
        <w:rPr>
          <w:rFonts w:ascii="PT Astra Serif" w:hAnsi="PT Astra Serif"/>
          <w:b/>
          <w:kern w:val="0"/>
          <w:sz w:val="28"/>
          <w:szCs w:val="28"/>
          <w:lang w:eastAsia="ru-RU"/>
        </w:rPr>
        <w:t xml:space="preserve"> МУНИЦИПАЛЬНОГО ОБРАЗОВАНИЯ</w:t>
      </w:r>
    </w:p>
    <w:p w:rsidR="007265B6" w:rsidRPr="00AD0EF5" w:rsidRDefault="007265B6" w:rsidP="007265B6">
      <w:pPr>
        <w:pStyle w:val="a7"/>
        <w:jc w:val="center"/>
        <w:rPr>
          <w:rFonts w:ascii="PT Astra Serif" w:hAnsi="PT Astra Serif"/>
          <w:b/>
          <w:kern w:val="0"/>
          <w:sz w:val="28"/>
          <w:szCs w:val="28"/>
          <w:lang w:eastAsia="ru-RU"/>
        </w:rPr>
      </w:pPr>
      <w:r w:rsidRPr="00AD0EF5">
        <w:rPr>
          <w:rFonts w:ascii="PT Astra Serif" w:hAnsi="PT Astra Serif"/>
          <w:b/>
          <w:kern w:val="0"/>
          <w:sz w:val="28"/>
          <w:szCs w:val="28"/>
          <w:lang w:eastAsia="ru-RU"/>
        </w:rPr>
        <w:t>БАЛАШОВСКОГО МУНИЦИПАЛЬНОГО РАЙОНА</w:t>
      </w:r>
    </w:p>
    <w:p w:rsidR="007265B6" w:rsidRPr="00AD0EF5" w:rsidRDefault="007265B6" w:rsidP="007265B6">
      <w:pPr>
        <w:pStyle w:val="a7"/>
        <w:jc w:val="center"/>
        <w:rPr>
          <w:rFonts w:ascii="PT Astra Serif" w:hAnsi="PT Astra Serif"/>
          <w:b/>
          <w:kern w:val="0"/>
          <w:sz w:val="28"/>
          <w:szCs w:val="28"/>
          <w:lang w:eastAsia="ru-RU"/>
        </w:rPr>
      </w:pPr>
      <w:r w:rsidRPr="00AD0EF5">
        <w:rPr>
          <w:rFonts w:ascii="PT Astra Serif" w:hAnsi="PT Astra Serif"/>
          <w:b/>
          <w:kern w:val="0"/>
          <w:sz w:val="28"/>
          <w:szCs w:val="28"/>
          <w:lang w:eastAsia="ru-RU"/>
        </w:rPr>
        <w:t>САРАТОВСКОЙ ОБЛАСТИ</w:t>
      </w:r>
    </w:p>
    <w:p w:rsidR="00E17224" w:rsidRPr="00AD0EF5" w:rsidRDefault="00E17224" w:rsidP="00E17224">
      <w:pPr>
        <w:shd w:val="clear" w:color="auto" w:fill="FFFFFF"/>
        <w:spacing w:after="200" w:line="240" w:lineRule="auto"/>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Default="00E17224" w:rsidP="00E17224">
      <w:pPr>
        <w:shd w:val="clear" w:color="auto" w:fill="FFFFFF"/>
        <w:spacing w:after="0" w:line="240" w:lineRule="auto"/>
        <w:jc w:val="center"/>
        <w:rPr>
          <w:rFonts w:ascii="PT Astra Serif" w:eastAsia="Times New Roman" w:hAnsi="PT Astra Serif" w:cs="Times New Roman"/>
          <w:b/>
          <w:bCs/>
          <w:color w:val="212121"/>
          <w:kern w:val="0"/>
          <w:sz w:val="28"/>
          <w:szCs w:val="28"/>
          <w:lang w:eastAsia="ru-RU"/>
        </w:rPr>
      </w:pPr>
      <w:r w:rsidRPr="00AD0EF5">
        <w:rPr>
          <w:rFonts w:ascii="PT Astra Serif" w:eastAsia="Times New Roman" w:hAnsi="PT Astra Serif" w:cs="Times New Roman"/>
          <w:b/>
          <w:bCs/>
          <w:color w:val="212121"/>
          <w:kern w:val="0"/>
          <w:sz w:val="28"/>
          <w:szCs w:val="28"/>
          <w:lang w:eastAsia="ru-RU"/>
        </w:rPr>
        <w:t>ПОСТАНОВЛЕНИЕ</w:t>
      </w:r>
    </w:p>
    <w:p w:rsidR="001D6D84" w:rsidRPr="00AD0EF5" w:rsidRDefault="001D6D84" w:rsidP="00E17224">
      <w:pPr>
        <w:shd w:val="clear" w:color="auto" w:fill="FFFFFF"/>
        <w:spacing w:after="0" w:line="240" w:lineRule="auto"/>
        <w:jc w:val="center"/>
        <w:rPr>
          <w:rFonts w:ascii="PT Astra Serif" w:eastAsia="Times New Roman" w:hAnsi="PT Astra Serif" w:cs="Times New Roman"/>
          <w:color w:val="212121"/>
          <w:kern w:val="0"/>
          <w:sz w:val="21"/>
          <w:szCs w:val="21"/>
          <w:lang w:eastAsia="ru-RU"/>
        </w:rPr>
      </w:pPr>
    </w:p>
    <w:p w:rsidR="00E17224" w:rsidRPr="00AD0EF5" w:rsidRDefault="005659AB" w:rsidP="00E17224">
      <w:pPr>
        <w:shd w:val="clear" w:color="auto" w:fill="FFFFFF"/>
        <w:spacing w:after="0" w:line="240" w:lineRule="auto"/>
        <w:jc w:val="both"/>
        <w:rPr>
          <w:rFonts w:ascii="PT Astra Serif" w:eastAsia="Times New Roman" w:hAnsi="PT Astra Serif" w:cs="Times New Roman"/>
          <w:color w:val="212121"/>
          <w:kern w:val="0"/>
          <w:sz w:val="21"/>
          <w:szCs w:val="21"/>
          <w:lang w:eastAsia="ru-RU"/>
        </w:rPr>
      </w:pPr>
      <w:r>
        <w:rPr>
          <w:rFonts w:ascii="PT Astra Serif" w:eastAsia="Times New Roman" w:hAnsi="PT Astra Serif" w:cs="Times New Roman"/>
          <w:color w:val="212121"/>
          <w:kern w:val="0"/>
          <w:sz w:val="28"/>
          <w:szCs w:val="28"/>
          <w:lang w:eastAsia="ru-RU"/>
        </w:rPr>
        <w:t>от 14.09.</w:t>
      </w:r>
      <w:r w:rsidR="001D6D84">
        <w:rPr>
          <w:rFonts w:ascii="PT Astra Serif" w:eastAsia="Times New Roman" w:hAnsi="PT Astra Serif" w:cs="Times New Roman"/>
          <w:color w:val="212121"/>
          <w:kern w:val="0"/>
          <w:sz w:val="28"/>
          <w:szCs w:val="28"/>
          <w:lang w:eastAsia="ru-RU"/>
        </w:rPr>
        <w:t>2023 года </w:t>
      </w:r>
      <w:r w:rsidR="00E17224" w:rsidRPr="00AD0EF5">
        <w:rPr>
          <w:rFonts w:ascii="PT Astra Serif" w:eastAsia="Times New Roman" w:hAnsi="PT Astra Serif" w:cs="Times New Roman"/>
          <w:color w:val="212121"/>
          <w:kern w:val="0"/>
          <w:sz w:val="28"/>
          <w:szCs w:val="28"/>
          <w:lang w:eastAsia="ru-RU"/>
        </w:rPr>
        <w:t>№</w:t>
      </w:r>
      <w:r w:rsidR="001D6D84">
        <w:rPr>
          <w:rFonts w:ascii="PT Astra Serif" w:eastAsia="Times New Roman" w:hAnsi="PT Astra Serif" w:cs="Times New Roman"/>
          <w:color w:val="212121"/>
          <w:kern w:val="0"/>
          <w:sz w:val="28"/>
          <w:szCs w:val="28"/>
          <w:lang w:eastAsia="ru-RU"/>
        </w:rPr>
        <w:t>31</w:t>
      </w:r>
      <w:r w:rsidR="00E17224" w:rsidRPr="00AD0EF5">
        <w:rPr>
          <w:rFonts w:ascii="PT Astra Serif" w:eastAsia="Times New Roman" w:hAnsi="PT Astra Serif" w:cs="Times New Roman"/>
          <w:color w:val="212121"/>
          <w:kern w:val="0"/>
          <w:sz w:val="28"/>
          <w:szCs w:val="28"/>
          <w:lang w:eastAsia="ru-RU"/>
        </w:rPr>
        <w:t xml:space="preserve"> </w:t>
      </w:r>
      <w:r w:rsidR="007265B6" w:rsidRPr="00AD0EF5">
        <w:rPr>
          <w:rFonts w:ascii="PT Astra Serif" w:eastAsia="Times New Roman" w:hAnsi="PT Astra Serif" w:cs="Times New Roman"/>
          <w:color w:val="212121"/>
          <w:kern w:val="0"/>
          <w:sz w:val="28"/>
          <w:szCs w:val="28"/>
          <w:lang w:eastAsia="ru-RU"/>
        </w:rPr>
        <w:t xml:space="preserve">                                           </w:t>
      </w:r>
      <w:r>
        <w:rPr>
          <w:rFonts w:ascii="PT Astra Serif" w:eastAsia="Times New Roman" w:hAnsi="PT Astra Serif" w:cs="Times New Roman"/>
          <w:color w:val="212121"/>
          <w:kern w:val="0"/>
          <w:sz w:val="28"/>
          <w:szCs w:val="28"/>
          <w:lang w:eastAsia="ru-RU"/>
        </w:rPr>
        <w:t>с</w:t>
      </w:r>
      <w:proofErr w:type="gramStart"/>
      <w:r>
        <w:rPr>
          <w:rFonts w:ascii="PT Astra Serif" w:eastAsia="Times New Roman" w:hAnsi="PT Astra Serif" w:cs="Times New Roman"/>
          <w:color w:val="212121"/>
          <w:kern w:val="0"/>
          <w:sz w:val="28"/>
          <w:szCs w:val="28"/>
          <w:lang w:eastAsia="ru-RU"/>
        </w:rPr>
        <w:t>.Б</w:t>
      </w:r>
      <w:proofErr w:type="gramEnd"/>
      <w:r>
        <w:rPr>
          <w:rFonts w:ascii="PT Astra Serif" w:eastAsia="Times New Roman" w:hAnsi="PT Astra Serif" w:cs="Times New Roman"/>
          <w:color w:val="212121"/>
          <w:kern w:val="0"/>
          <w:sz w:val="28"/>
          <w:szCs w:val="28"/>
          <w:lang w:eastAsia="ru-RU"/>
        </w:rPr>
        <w:t>ольшой Мелик</w:t>
      </w:r>
    </w:p>
    <w:p w:rsidR="00E17224" w:rsidRPr="00AD0EF5" w:rsidRDefault="00E17224" w:rsidP="00E17224">
      <w:pPr>
        <w:shd w:val="clear" w:color="auto" w:fill="FFFFFF"/>
        <w:spacing w:after="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jc w:val="center"/>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b/>
          <w:bCs/>
          <w:color w:val="212121"/>
          <w:kern w:val="0"/>
          <w:sz w:val="28"/>
          <w:szCs w:val="28"/>
          <w:lang w:eastAsia="ru-RU"/>
        </w:rPr>
        <w:t>Об утверждении регламента реализации полномочий администраторами доходов по взысканию дебиторской задолженности, её учету и списанию</w:t>
      </w:r>
    </w:p>
    <w:p w:rsidR="00E17224" w:rsidRPr="00AD0EF5" w:rsidRDefault="00E17224" w:rsidP="00E17224">
      <w:pPr>
        <w:shd w:val="clear" w:color="auto" w:fill="FFFFFF"/>
        <w:spacing w:after="0" w:line="240" w:lineRule="auto"/>
        <w:jc w:val="both"/>
        <w:outlineLvl w:val="0"/>
        <w:rPr>
          <w:rFonts w:ascii="PT Astra Serif" w:eastAsia="Times New Roman" w:hAnsi="PT Astra Serif" w:cs="Times New Roman"/>
          <w:b/>
          <w:bCs/>
          <w:kern w:val="36"/>
          <w:sz w:val="48"/>
          <w:szCs w:val="48"/>
          <w:lang w:eastAsia="ru-RU"/>
        </w:rPr>
      </w:pPr>
      <w:r w:rsidRPr="00AD0EF5">
        <w:rPr>
          <w:rFonts w:ascii="PT Astra Serif" w:eastAsia="Times New Roman" w:hAnsi="PT Astra Serif" w:cs="Times New Roman"/>
          <w:b/>
          <w:bCs/>
          <w:color w:val="009688"/>
          <w:kern w:val="36"/>
          <w:sz w:val="48"/>
          <w:szCs w:val="48"/>
          <w:lang w:eastAsia="ru-RU"/>
        </w:rPr>
        <w:t> </w:t>
      </w:r>
    </w:p>
    <w:p w:rsidR="007265B6" w:rsidRDefault="00E17224" w:rsidP="00E17224">
      <w:pPr>
        <w:shd w:val="clear" w:color="auto" w:fill="FFFFFF"/>
        <w:spacing w:after="0" w:line="240" w:lineRule="auto"/>
        <w:jc w:val="both"/>
        <w:outlineLvl w:val="0"/>
        <w:rPr>
          <w:rFonts w:ascii="PT Astra Serif" w:eastAsia="Times New Roman" w:hAnsi="PT Astra Serif" w:cs="Times New Roman"/>
          <w:kern w:val="36"/>
          <w:sz w:val="28"/>
          <w:szCs w:val="28"/>
          <w:lang w:eastAsia="ru-RU"/>
        </w:rPr>
      </w:pPr>
      <w:r w:rsidRPr="00AD0EF5">
        <w:rPr>
          <w:rFonts w:ascii="PT Astra Serif" w:eastAsia="Times New Roman" w:hAnsi="PT Astra Serif" w:cs="Times New Roman"/>
          <w:kern w:val="36"/>
          <w:sz w:val="28"/>
          <w:szCs w:val="28"/>
          <w:lang w:eastAsia="ru-RU"/>
        </w:rPr>
        <w:t xml:space="preserve">В соответствии с пунктом 2 статьи 160.1 Бюджетного кодекса Российской Федерации от 31.07.1998 №145-ФЗ, приказом Минфина России от 18.11.2022 №172н «Об утверждении общих требований к регламенту реализации полномочий администратора в бюджет, пеням и штрафам по ним», руководствуясь Уставом </w:t>
      </w:r>
      <w:r w:rsidR="005659AB">
        <w:rPr>
          <w:rFonts w:ascii="PT Astra Serif" w:eastAsia="Times New Roman" w:hAnsi="PT Astra Serif" w:cs="Times New Roman"/>
          <w:kern w:val="36"/>
          <w:sz w:val="28"/>
          <w:szCs w:val="28"/>
          <w:lang w:eastAsia="ru-RU"/>
        </w:rPr>
        <w:t>Большемеликского</w:t>
      </w:r>
      <w:r w:rsidR="007265B6" w:rsidRPr="00AD0EF5">
        <w:rPr>
          <w:rFonts w:ascii="PT Astra Serif" w:eastAsia="Times New Roman" w:hAnsi="PT Astra Serif" w:cs="Times New Roman"/>
          <w:kern w:val="36"/>
          <w:sz w:val="28"/>
          <w:szCs w:val="28"/>
          <w:lang w:eastAsia="ru-RU"/>
        </w:rPr>
        <w:t xml:space="preserve"> муниципального образования, администрация  </w:t>
      </w:r>
      <w:r w:rsidR="005659AB">
        <w:rPr>
          <w:rFonts w:ascii="PT Astra Serif" w:eastAsia="Times New Roman" w:hAnsi="PT Astra Serif" w:cs="Times New Roman"/>
          <w:kern w:val="36"/>
          <w:sz w:val="28"/>
          <w:szCs w:val="28"/>
          <w:lang w:eastAsia="ru-RU"/>
        </w:rPr>
        <w:t>Большемеликского</w:t>
      </w:r>
      <w:r w:rsidR="007265B6" w:rsidRPr="00AD0EF5">
        <w:rPr>
          <w:rFonts w:ascii="PT Astra Serif" w:eastAsia="Times New Roman" w:hAnsi="PT Astra Serif" w:cs="Times New Roman"/>
          <w:kern w:val="36"/>
          <w:sz w:val="28"/>
          <w:szCs w:val="28"/>
          <w:lang w:eastAsia="ru-RU"/>
        </w:rPr>
        <w:t xml:space="preserve"> муниципального образования </w:t>
      </w:r>
    </w:p>
    <w:p w:rsidR="001D6D84" w:rsidRPr="00AD0EF5" w:rsidRDefault="001D6D84" w:rsidP="00E17224">
      <w:pPr>
        <w:shd w:val="clear" w:color="auto" w:fill="FFFFFF"/>
        <w:spacing w:after="0" w:line="240" w:lineRule="auto"/>
        <w:jc w:val="both"/>
        <w:outlineLvl w:val="0"/>
        <w:rPr>
          <w:rFonts w:ascii="PT Astra Serif" w:eastAsia="Times New Roman" w:hAnsi="PT Astra Serif" w:cs="Times New Roman"/>
          <w:kern w:val="36"/>
          <w:sz w:val="28"/>
          <w:szCs w:val="28"/>
          <w:lang w:eastAsia="ru-RU"/>
        </w:rPr>
      </w:pPr>
    </w:p>
    <w:p w:rsidR="00E17224" w:rsidRDefault="007265B6" w:rsidP="007265B6">
      <w:pPr>
        <w:shd w:val="clear" w:color="auto" w:fill="FFFFFF"/>
        <w:spacing w:after="0" w:line="240" w:lineRule="auto"/>
        <w:jc w:val="center"/>
        <w:outlineLvl w:val="0"/>
        <w:rPr>
          <w:rFonts w:ascii="PT Astra Serif" w:eastAsia="Times New Roman" w:hAnsi="PT Astra Serif" w:cs="Times New Roman"/>
          <w:kern w:val="36"/>
          <w:sz w:val="28"/>
          <w:szCs w:val="28"/>
          <w:lang w:eastAsia="ru-RU"/>
        </w:rPr>
      </w:pPr>
      <w:r w:rsidRPr="00AD0EF5">
        <w:rPr>
          <w:rFonts w:ascii="PT Astra Serif" w:eastAsia="Times New Roman" w:hAnsi="PT Astra Serif" w:cs="Times New Roman"/>
          <w:kern w:val="36"/>
          <w:sz w:val="28"/>
          <w:szCs w:val="28"/>
          <w:lang w:eastAsia="ru-RU"/>
        </w:rPr>
        <w:t>ПОСТАНОВЛЯЕТ</w:t>
      </w:r>
      <w:r w:rsidR="00E17224" w:rsidRPr="00AD0EF5">
        <w:rPr>
          <w:rFonts w:ascii="PT Astra Serif" w:eastAsia="Times New Roman" w:hAnsi="PT Astra Serif" w:cs="Times New Roman"/>
          <w:kern w:val="36"/>
          <w:sz w:val="28"/>
          <w:szCs w:val="28"/>
          <w:lang w:eastAsia="ru-RU"/>
        </w:rPr>
        <w:t>:</w:t>
      </w:r>
    </w:p>
    <w:p w:rsidR="001D6D84" w:rsidRPr="00AD0EF5" w:rsidRDefault="001D6D84" w:rsidP="007265B6">
      <w:pPr>
        <w:shd w:val="clear" w:color="auto" w:fill="FFFFFF"/>
        <w:spacing w:after="0" w:line="240" w:lineRule="auto"/>
        <w:jc w:val="center"/>
        <w:outlineLvl w:val="0"/>
        <w:rPr>
          <w:rFonts w:ascii="PT Astra Serif" w:eastAsia="Times New Roman" w:hAnsi="PT Astra Serif" w:cs="Times New Roman"/>
          <w:b/>
          <w:bCs/>
          <w:kern w:val="36"/>
          <w:sz w:val="48"/>
          <w:szCs w:val="48"/>
          <w:lang w:eastAsia="ru-RU"/>
        </w:rPr>
      </w:pP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 xml:space="preserve">1. Утвердить прилагаемый регламент реализации полномочий администрации </w:t>
      </w:r>
      <w:r w:rsidR="005659AB">
        <w:rPr>
          <w:rFonts w:ascii="PT Astra Serif" w:eastAsia="Times New Roman" w:hAnsi="PT Astra Serif" w:cs="Times New Roman"/>
          <w:color w:val="212121"/>
          <w:kern w:val="0"/>
          <w:sz w:val="28"/>
          <w:szCs w:val="28"/>
          <w:lang w:eastAsia="ru-RU"/>
        </w:rPr>
        <w:t>Большемеликского</w:t>
      </w:r>
      <w:r w:rsidR="007C1313" w:rsidRPr="00AD0EF5">
        <w:rPr>
          <w:rFonts w:ascii="PT Astra Serif" w:eastAsia="Times New Roman" w:hAnsi="PT Astra Serif" w:cs="Times New Roman"/>
          <w:color w:val="212121"/>
          <w:kern w:val="0"/>
          <w:sz w:val="28"/>
          <w:szCs w:val="28"/>
          <w:lang w:eastAsia="ru-RU"/>
        </w:rPr>
        <w:t xml:space="preserve"> муниципального образования </w:t>
      </w:r>
      <w:r w:rsidRPr="00AD0EF5">
        <w:rPr>
          <w:rFonts w:ascii="PT Astra Serif" w:eastAsia="Times New Roman" w:hAnsi="PT Astra Serif" w:cs="Times New Roman"/>
          <w:color w:val="212121"/>
          <w:kern w:val="0"/>
          <w:sz w:val="28"/>
          <w:szCs w:val="28"/>
          <w:lang w:eastAsia="ru-RU"/>
        </w:rPr>
        <w:t xml:space="preserve"> по взысканию дебиторской задолженности по платежам в бюджет, пеням и штрафам по ним.</w:t>
      </w:r>
    </w:p>
    <w:p w:rsidR="001D6D84" w:rsidRDefault="00E17224" w:rsidP="00E17224">
      <w:pPr>
        <w:shd w:val="clear" w:color="auto" w:fill="FFFFFF"/>
        <w:spacing w:after="200" w:line="240" w:lineRule="auto"/>
        <w:jc w:val="both"/>
      </w:pPr>
      <w:r w:rsidRPr="00AD0EF5">
        <w:rPr>
          <w:rFonts w:ascii="PT Astra Serif" w:eastAsia="Times New Roman" w:hAnsi="PT Astra Serif" w:cs="Times New Roman"/>
          <w:color w:val="212121"/>
          <w:kern w:val="0"/>
          <w:sz w:val="28"/>
          <w:szCs w:val="28"/>
          <w:lang w:eastAsia="ru-RU"/>
        </w:rPr>
        <w:t xml:space="preserve">2. Опубликовать настоящее постановление на сайте администрации </w:t>
      </w:r>
      <w:r w:rsidR="005659AB">
        <w:rPr>
          <w:rFonts w:ascii="PT Astra Serif" w:eastAsia="Times New Roman" w:hAnsi="PT Astra Serif" w:cs="Times New Roman"/>
          <w:color w:val="212121"/>
          <w:kern w:val="0"/>
          <w:sz w:val="28"/>
          <w:szCs w:val="28"/>
          <w:lang w:eastAsia="ru-RU"/>
        </w:rPr>
        <w:t>Большемеликского</w:t>
      </w:r>
      <w:r w:rsidR="007C1313" w:rsidRPr="00AD0EF5">
        <w:rPr>
          <w:rFonts w:ascii="PT Astra Serif" w:eastAsia="Times New Roman" w:hAnsi="PT Astra Serif" w:cs="Times New Roman"/>
          <w:color w:val="212121"/>
          <w:kern w:val="0"/>
          <w:sz w:val="28"/>
          <w:szCs w:val="28"/>
          <w:lang w:eastAsia="ru-RU"/>
        </w:rPr>
        <w:t xml:space="preserve"> муниципального образования </w:t>
      </w:r>
      <w:r w:rsidRPr="00AD0EF5">
        <w:rPr>
          <w:rFonts w:ascii="PT Astra Serif" w:eastAsia="Times New Roman" w:hAnsi="PT Astra Serif" w:cs="Times New Roman"/>
          <w:color w:val="212121"/>
          <w:kern w:val="0"/>
          <w:sz w:val="28"/>
          <w:szCs w:val="28"/>
          <w:lang w:eastAsia="ru-RU"/>
        </w:rPr>
        <w:t>в информационно-телекоммуникационной сети «Интернет»</w:t>
      </w:r>
      <w:proofErr w:type="gramStart"/>
      <w:r w:rsidRPr="00AD0EF5">
        <w:rPr>
          <w:rFonts w:ascii="PT Astra Serif" w:eastAsia="Times New Roman" w:hAnsi="PT Astra Serif" w:cs="Times New Roman"/>
          <w:color w:val="212121"/>
          <w:kern w:val="0"/>
          <w:sz w:val="28"/>
          <w:szCs w:val="28"/>
          <w:lang w:eastAsia="ru-RU"/>
        </w:rPr>
        <w:t>.</w:t>
      </w:r>
      <w:r w:rsidR="007C1313" w:rsidRPr="00AD0EF5">
        <w:rPr>
          <w:rFonts w:ascii="PT Astra Serif" w:eastAsia="Times New Roman" w:hAnsi="PT Astra Serif" w:cs="Times New Roman"/>
          <w:color w:val="212121"/>
          <w:kern w:val="0"/>
          <w:sz w:val="28"/>
          <w:szCs w:val="28"/>
          <w:lang w:eastAsia="ru-RU"/>
        </w:rPr>
        <w:t>(</w:t>
      </w:r>
      <w:proofErr w:type="gramEnd"/>
      <w:r w:rsidR="007C1313" w:rsidRPr="00AD0EF5">
        <w:rPr>
          <w:rFonts w:ascii="PT Astra Serif" w:eastAsia="Times New Roman" w:hAnsi="PT Astra Serif" w:cs="Times New Roman"/>
          <w:color w:val="212121"/>
          <w:kern w:val="0"/>
          <w:sz w:val="28"/>
          <w:szCs w:val="28"/>
          <w:lang w:eastAsia="ru-RU"/>
        </w:rPr>
        <w:t xml:space="preserve">ссылка: </w:t>
      </w:r>
      <w:hyperlink r:id="rId5" w:history="1">
        <w:r w:rsidR="001D6D84" w:rsidRPr="000F733E">
          <w:rPr>
            <w:rStyle w:val="a3"/>
          </w:rPr>
          <w:t>https://bolshemelikskoe-r64.gosweb.gosuslugi.ru</w:t>
        </w:r>
      </w:hyperlink>
      <w:r w:rsidR="001D6D84">
        <w:t>)</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8"/>
          <w:szCs w:val="28"/>
          <w:lang w:eastAsia="ru-RU"/>
        </w:rPr>
      </w:pPr>
      <w:r w:rsidRPr="00AD0EF5">
        <w:rPr>
          <w:rFonts w:ascii="PT Astra Serif" w:eastAsia="Times New Roman" w:hAnsi="PT Astra Serif" w:cs="Times New Roman"/>
          <w:color w:val="212121"/>
          <w:kern w:val="0"/>
          <w:sz w:val="28"/>
          <w:szCs w:val="28"/>
          <w:lang w:eastAsia="ru-RU"/>
        </w:rPr>
        <w:t>3. </w:t>
      </w:r>
      <w:proofErr w:type="gramStart"/>
      <w:r w:rsidRPr="00AD0EF5">
        <w:rPr>
          <w:rFonts w:ascii="PT Astra Serif" w:eastAsia="Times New Roman" w:hAnsi="PT Astra Serif" w:cs="Times New Roman"/>
          <w:color w:val="000000"/>
          <w:kern w:val="0"/>
          <w:sz w:val="28"/>
          <w:szCs w:val="28"/>
          <w:lang w:eastAsia="ru-RU"/>
        </w:rPr>
        <w:t>Контроль за</w:t>
      </w:r>
      <w:proofErr w:type="gramEnd"/>
      <w:r w:rsidRPr="00AD0EF5">
        <w:rPr>
          <w:rFonts w:ascii="PT Astra Serif" w:eastAsia="Times New Roman" w:hAnsi="PT Astra Serif" w:cs="Times New Roman"/>
          <w:color w:val="000000"/>
          <w:kern w:val="0"/>
          <w:sz w:val="28"/>
          <w:szCs w:val="28"/>
          <w:lang w:eastAsia="ru-RU"/>
        </w:rPr>
        <w:t xml:space="preserve"> </w:t>
      </w:r>
      <w:r w:rsidR="007C1313" w:rsidRPr="00AD0EF5">
        <w:rPr>
          <w:rFonts w:ascii="PT Astra Serif" w:eastAsia="Times New Roman" w:hAnsi="PT Astra Serif" w:cs="Times New Roman"/>
          <w:color w:val="000000"/>
          <w:kern w:val="0"/>
          <w:sz w:val="28"/>
          <w:szCs w:val="28"/>
          <w:lang w:eastAsia="ru-RU"/>
        </w:rPr>
        <w:t xml:space="preserve">исполнением  данного </w:t>
      </w:r>
      <w:r w:rsidRPr="00AD0EF5">
        <w:rPr>
          <w:rFonts w:ascii="PT Astra Serif" w:eastAsia="Times New Roman" w:hAnsi="PT Astra Serif" w:cs="Times New Roman"/>
          <w:color w:val="000000"/>
          <w:kern w:val="0"/>
          <w:sz w:val="28"/>
          <w:szCs w:val="28"/>
          <w:lang w:eastAsia="ru-RU"/>
        </w:rPr>
        <w:t>постановления</w:t>
      </w:r>
      <w:r w:rsidRPr="00AD0EF5">
        <w:rPr>
          <w:rFonts w:ascii="PT Astra Serif" w:eastAsia="Times New Roman" w:hAnsi="PT Astra Serif" w:cs="Times New Roman"/>
          <w:color w:val="212121"/>
          <w:kern w:val="0"/>
          <w:sz w:val="28"/>
          <w:szCs w:val="28"/>
          <w:lang w:eastAsia="ru-RU"/>
        </w:rPr>
        <w:t> </w:t>
      </w:r>
      <w:r w:rsidR="007C1313" w:rsidRPr="00AD0EF5">
        <w:rPr>
          <w:rFonts w:ascii="PT Astra Serif" w:eastAsia="Times New Roman" w:hAnsi="PT Astra Serif" w:cs="Times New Roman"/>
          <w:color w:val="212121"/>
          <w:kern w:val="0"/>
          <w:sz w:val="28"/>
          <w:szCs w:val="28"/>
          <w:lang w:eastAsia="ru-RU"/>
        </w:rPr>
        <w:t>оставляю за собой.</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7C1313" w:rsidRPr="00AD0EF5" w:rsidRDefault="007C1313"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p>
    <w:p w:rsidR="007C1313" w:rsidRPr="00AD0EF5" w:rsidRDefault="007C1313"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p>
    <w:p w:rsidR="007C1313" w:rsidRPr="00AD0EF5" w:rsidRDefault="007C1313" w:rsidP="007C1313">
      <w:pPr>
        <w:pStyle w:val="a7"/>
        <w:rPr>
          <w:rFonts w:ascii="PT Astra Serif" w:hAnsi="PT Astra Serif"/>
          <w:b/>
          <w:kern w:val="0"/>
          <w:sz w:val="28"/>
          <w:szCs w:val="28"/>
          <w:lang w:eastAsia="ru-RU"/>
        </w:rPr>
      </w:pPr>
      <w:r w:rsidRPr="00AD0EF5">
        <w:rPr>
          <w:rFonts w:ascii="PT Astra Serif" w:hAnsi="PT Astra Serif"/>
          <w:b/>
          <w:kern w:val="0"/>
          <w:sz w:val="28"/>
          <w:szCs w:val="28"/>
          <w:lang w:eastAsia="ru-RU"/>
        </w:rPr>
        <w:t xml:space="preserve">Глава </w:t>
      </w:r>
      <w:r w:rsidR="005659AB">
        <w:rPr>
          <w:rFonts w:ascii="PT Astra Serif" w:hAnsi="PT Astra Serif"/>
          <w:b/>
          <w:kern w:val="0"/>
          <w:sz w:val="28"/>
          <w:szCs w:val="28"/>
          <w:lang w:eastAsia="ru-RU"/>
        </w:rPr>
        <w:t>Большемеликского</w:t>
      </w:r>
      <w:r w:rsidRPr="00AD0EF5">
        <w:rPr>
          <w:rFonts w:ascii="PT Astra Serif" w:hAnsi="PT Astra Serif"/>
          <w:b/>
          <w:kern w:val="0"/>
          <w:sz w:val="28"/>
          <w:szCs w:val="28"/>
          <w:lang w:eastAsia="ru-RU"/>
        </w:rPr>
        <w:t xml:space="preserve"> </w:t>
      </w:r>
    </w:p>
    <w:p w:rsidR="007C1313" w:rsidRPr="00AD0EF5" w:rsidRDefault="007C1313" w:rsidP="007C1313">
      <w:pPr>
        <w:pStyle w:val="a7"/>
        <w:rPr>
          <w:rFonts w:ascii="PT Astra Serif" w:hAnsi="PT Astra Serif"/>
          <w:b/>
          <w:kern w:val="0"/>
          <w:sz w:val="28"/>
          <w:szCs w:val="28"/>
          <w:lang w:eastAsia="ru-RU"/>
        </w:rPr>
      </w:pPr>
      <w:r w:rsidRPr="00AD0EF5">
        <w:rPr>
          <w:rFonts w:ascii="PT Astra Serif" w:hAnsi="PT Astra Serif"/>
          <w:b/>
          <w:kern w:val="0"/>
          <w:sz w:val="28"/>
          <w:szCs w:val="28"/>
          <w:lang w:eastAsia="ru-RU"/>
        </w:rPr>
        <w:t xml:space="preserve">муниципального образования                </w:t>
      </w:r>
      <w:r w:rsidR="005659AB">
        <w:rPr>
          <w:rFonts w:ascii="PT Astra Serif" w:hAnsi="PT Astra Serif"/>
          <w:b/>
          <w:kern w:val="0"/>
          <w:sz w:val="28"/>
          <w:szCs w:val="28"/>
          <w:lang w:eastAsia="ru-RU"/>
        </w:rPr>
        <w:t xml:space="preserve">                              Е.Д.Михеева</w:t>
      </w:r>
      <w:r w:rsidRPr="00AD0EF5">
        <w:rPr>
          <w:rFonts w:ascii="PT Astra Serif" w:hAnsi="PT Astra Serif"/>
          <w:b/>
          <w:kern w:val="0"/>
          <w:sz w:val="28"/>
          <w:szCs w:val="28"/>
          <w:lang w:eastAsia="ru-RU"/>
        </w:rPr>
        <w:t xml:space="preserve"> </w:t>
      </w:r>
    </w:p>
    <w:p w:rsidR="007C1313" w:rsidRPr="00AD0EF5" w:rsidRDefault="007C1313" w:rsidP="00E17224">
      <w:pPr>
        <w:shd w:val="clear" w:color="auto" w:fill="FFFFFF"/>
        <w:spacing w:after="200" w:line="240" w:lineRule="auto"/>
        <w:jc w:val="right"/>
        <w:rPr>
          <w:rFonts w:ascii="PT Astra Serif" w:eastAsia="Times New Roman" w:hAnsi="PT Astra Serif" w:cs="Times New Roman"/>
          <w:color w:val="212121"/>
          <w:kern w:val="0"/>
          <w:sz w:val="24"/>
          <w:szCs w:val="24"/>
          <w:lang w:eastAsia="ru-RU"/>
        </w:rPr>
      </w:pPr>
    </w:p>
    <w:p w:rsidR="007C1313" w:rsidRPr="00AD0EF5" w:rsidRDefault="007C1313" w:rsidP="00E17224">
      <w:pPr>
        <w:shd w:val="clear" w:color="auto" w:fill="FFFFFF"/>
        <w:spacing w:after="200" w:line="240" w:lineRule="auto"/>
        <w:jc w:val="right"/>
        <w:rPr>
          <w:rFonts w:ascii="PT Astra Serif" w:eastAsia="Times New Roman" w:hAnsi="PT Astra Serif" w:cs="Times New Roman"/>
          <w:color w:val="212121"/>
          <w:kern w:val="0"/>
          <w:sz w:val="24"/>
          <w:szCs w:val="24"/>
          <w:lang w:eastAsia="ru-RU"/>
        </w:rPr>
      </w:pPr>
    </w:p>
    <w:p w:rsidR="00E17224" w:rsidRPr="00AD0EF5" w:rsidRDefault="00E17224" w:rsidP="00AD0EF5">
      <w:pPr>
        <w:pStyle w:val="a7"/>
        <w:jc w:val="right"/>
        <w:rPr>
          <w:rFonts w:ascii="PT Astra Serif" w:hAnsi="PT Astra Serif"/>
          <w:kern w:val="0"/>
          <w:sz w:val="21"/>
          <w:szCs w:val="21"/>
          <w:lang w:eastAsia="ru-RU"/>
        </w:rPr>
      </w:pPr>
      <w:r w:rsidRPr="00AD0EF5">
        <w:rPr>
          <w:rFonts w:ascii="PT Astra Serif" w:hAnsi="PT Astra Serif"/>
          <w:kern w:val="0"/>
          <w:lang w:eastAsia="ru-RU"/>
        </w:rPr>
        <w:lastRenderedPageBreak/>
        <w:t>Приложение</w:t>
      </w:r>
    </w:p>
    <w:p w:rsidR="00AD0EF5" w:rsidRPr="00AD0EF5" w:rsidRDefault="00E17224" w:rsidP="00AD0EF5">
      <w:pPr>
        <w:pStyle w:val="a7"/>
        <w:jc w:val="right"/>
        <w:rPr>
          <w:rFonts w:ascii="PT Astra Serif" w:hAnsi="PT Astra Serif"/>
          <w:kern w:val="0"/>
          <w:lang w:eastAsia="ru-RU"/>
        </w:rPr>
      </w:pPr>
      <w:r w:rsidRPr="00AD0EF5">
        <w:rPr>
          <w:rFonts w:ascii="PT Astra Serif" w:hAnsi="PT Astra Serif"/>
          <w:kern w:val="0"/>
          <w:lang w:eastAsia="ru-RU"/>
        </w:rPr>
        <w:t>к постановлению администрации</w:t>
      </w:r>
    </w:p>
    <w:p w:rsidR="00E17224" w:rsidRDefault="00E17224" w:rsidP="00AD0EF5">
      <w:pPr>
        <w:pStyle w:val="a7"/>
        <w:jc w:val="right"/>
        <w:rPr>
          <w:rFonts w:ascii="PT Astra Serif" w:hAnsi="PT Astra Serif"/>
          <w:kern w:val="0"/>
          <w:lang w:eastAsia="ru-RU"/>
        </w:rPr>
      </w:pPr>
      <w:r w:rsidRPr="00AD0EF5">
        <w:rPr>
          <w:rFonts w:ascii="PT Astra Serif" w:hAnsi="PT Astra Serif"/>
          <w:kern w:val="0"/>
          <w:lang w:eastAsia="ru-RU"/>
        </w:rPr>
        <w:t xml:space="preserve"> </w:t>
      </w:r>
      <w:r w:rsidR="005659AB">
        <w:rPr>
          <w:rFonts w:ascii="PT Astra Serif" w:hAnsi="PT Astra Serif"/>
          <w:kern w:val="0"/>
          <w:lang w:eastAsia="ru-RU"/>
        </w:rPr>
        <w:t>Большемеликского</w:t>
      </w:r>
      <w:r w:rsidR="00AD0EF5" w:rsidRPr="00AD0EF5">
        <w:rPr>
          <w:rFonts w:ascii="PT Astra Serif" w:hAnsi="PT Astra Serif"/>
          <w:kern w:val="0"/>
          <w:lang w:eastAsia="ru-RU"/>
        </w:rPr>
        <w:t xml:space="preserve"> </w:t>
      </w:r>
      <w:r w:rsidR="00AD0EF5">
        <w:rPr>
          <w:rFonts w:ascii="PT Astra Serif" w:hAnsi="PT Astra Serif"/>
          <w:kern w:val="0"/>
          <w:lang w:eastAsia="ru-RU"/>
        </w:rPr>
        <w:t>муниципального образования</w:t>
      </w:r>
    </w:p>
    <w:p w:rsidR="00AD0EF5" w:rsidRPr="00AD0EF5" w:rsidRDefault="00AD0EF5" w:rsidP="00AD0EF5">
      <w:pPr>
        <w:pStyle w:val="a7"/>
        <w:jc w:val="right"/>
        <w:rPr>
          <w:rFonts w:ascii="PT Astra Serif" w:hAnsi="PT Astra Serif"/>
          <w:kern w:val="0"/>
          <w:sz w:val="21"/>
          <w:szCs w:val="21"/>
          <w:lang w:eastAsia="ru-RU"/>
        </w:rPr>
      </w:pPr>
      <w:r>
        <w:rPr>
          <w:rFonts w:ascii="PT Astra Serif" w:hAnsi="PT Astra Serif"/>
          <w:kern w:val="0"/>
          <w:lang w:eastAsia="ru-RU"/>
        </w:rPr>
        <w:t>№</w:t>
      </w:r>
      <w:r w:rsidR="00CE334F">
        <w:rPr>
          <w:rFonts w:ascii="PT Astra Serif" w:hAnsi="PT Astra Serif"/>
          <w:kern w:val="0"/>
          <w:lang w:eastAsia="ru-RU"/>
        </w:rPr>
        <w:t>31</w:t>
      </w:r>
      <w:r>
        <w:rPr>
          <w:rFonts w:ascii="PT Astra Serif" w:hAnsi="PT Astra Serif"/>
          <w:kern w:val="0"/>
          <w:lang w:eastAsia="ru-RU"/>
        </w:rPr>
        <w:t xml:space="preserve">  от </w:t>
      </w:r>
      <w:r w:rsidR="005659AB">
        <w:rPr>
          <w:rFonts w:ascii="PT Astra Serif" w:hAnsi="PT Astra Serif"/>
          <w:kern w:val="0"/>
          <w:lang w:eastAsia="ru-RU"/>
        </w:rPr>
        <w:t>14.09.2023</w:t>
      </w:r>
      <w:r>
        <w:rPr>
          <w:rFonts w:ascii="PT Astra Serif" w:hAnsi="PT Astra Serif"/>
          <w:kern w:val="0"/>
          <w:lang w:eastAsia="ru-RU"/>
        </w:rPr>
        <w:t xml:space="preserve">     </w:t>
      </w:r>
    </w:p>
    <w:p w:rsidR="00E17224" w:rsidRPr="00AD0EF5" w:rsidRDefault="00E17224" w:rsidP="00E17224">
      <w:pPr>
        <w:shd w:val="clear" w:color="auto" w:fill="FFFFFF"/>
        <w:spacing w:after="200" w:line="240" w:lineRule="auto"/>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jc w:val="center"/>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b/>
          <w:bCs/>
          <w:color w:val="212121"/>
          <w:kern w:val="0"/>
          <w:sz w:val="28"/>
          <w:szCs w:val="28"/>
          <w:lang w:eastAsia="ru-RU"/>
        </w:rPr>
        <w:t>Регламент</w:t>
      </w:r>
    </w:p>
    <w:p w:rsidR="00E17224" w:rsidRPr="00AD0EF5" w:rsidRDefault="00E17224" w:rsidP="00E17224">
      <w:pPr>
        <w:shd w:val="clear" w:color="auto" w:fill="FFFFFF"/>
        <w:spacing w:after="200" w:line="240" w:lineRule="auto"/>
        <w:jc w:val="center"/>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b/>
          <w:bCs/>
          <w:color w:val="212121"/>
          <w:kern w:val="0"/>
          <w:sz w:val="28"/>
          <w:szCs w:val="28"/>
          <w:lang w:eastAsia="ru-RU"/>
        </w:rPr>
        <w:t xml:space="preserve">реализации полномочий администрации </w:t>
      </w:r>
      <w:r w:rsidR="00AD0EF5">
        <w:rPr>
          <w:rFonts w:ascii="PT Astra Serif" w:eastAsia="Times New Roman" w:hAnsi="PT Astra Serif" w:cs="Times New Roman"/>
          <w:b/>
          <w:bCs/>
          <w:color w:val="212121"/>
          <w:kern w:val="0"/>
          <w:sz w:val="28"/>
          <w:szCs w:val="28"/>
          <w:lang w:eastAsia="ru-RU"/>
        </w:rPr>
        <w:t xml:space="preserve"> </w:t>
      </w:r>
      <w:r w:rsidR="005659AB">
        <w:rPr>
          <w:rFonts w:ascii="PT Astra Serif" w:eastAsia="Times New Roman" w:hAnsi="PT Astra Serif" w:cs="Times New Roman"/>
          <w:b/>
          <w:bCs/>
          <w:color w:val="212121"/>
          <w:kern w:val="0"/>
          <w:sz w:val="28"/>
          <w:szCs w:val="28"/>
          <w:lang w:eastAsia="ru-RU"/>
        </w:rPr>
        <w:t>Большемеликского</w:t>
      </w:r>
      <w:r w:rsidR="00AD0EF5">
        <w:rPr>
          <w:rFonts w:ascii="PT Astra Serif" w:eastAsia="Times New Roman" w:hAnsi="PT Astra Serif" w:cs="Times New Roman"/>
          <w:b/>
          <w:bCs/>
          <w:color w:val="212121"/>
          <w:kern w:val="0"/>
          <w:sz w:val="28"/>
          <w:szCs w:val="28"/>
          <w:lang w:eastAsia="ru-RU"/>
        </w:rPr>
        <w:t xml:space="preserve"> муниципального образования </w:t>
      </w:r>
      <w:r w:rsidRPr="00AD0EF5">
        <w:rPr>
          <w:rFonts w:ascii="PT Astra Serif" w:eastAsia="Times New Roman" w:hAnsi="PT Astra Serif" w:cs="Times New Roman"/>
          <w:b/>
          <w:bCs/>
          <w:color w:val="212121"/>
          <w:kern w:val="0"/>
          <w:sz w:val="28"/>
          <w:szCs w:val="28"/>
          <w:lang w:eastAsia="ru-RU"/>
        </w:rPr>
        <w:t>по взысканию дебиторской задолженности по платежам в бюджет, пеням и штрафам по ним</w:t>
      </w:r>
    </w:p>
    <w:p w:rsidR="00E17224" w:rsidRPr="00AD0EF5" w:rsidRDefault="00E17224" w:rsidP="00E17224">
      <w:pPr>
        <w:shd w:val="clear" w:color="auto" w:fill="FFFFFF"/>
        <w:spacing w:after="200" w:line="240" w:lineRule="auto"/>
        <w:jc w:val="center"/>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jc w:val="center"/>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b/>
          <w:bCs/>
          <w:color w:val="212121"/>
          <w:kern w:val="0"/>
          <w:sz w:val="28"/>
          <w:szCs w:val="28"/>
          <w:lang w:eastAsia="ru-RU"/>
        </w:rPr>
        <w:t>1. Общие положения</w:t>
      </w:r>
    </w:p>
    <w:p w:rsidR="00E17224" w:rsidRPr="00AD0EF5" w:rsidRDefault="00E17224" w:rsidP="00E17224">
      <w:pPr>
        <w:shd w:val="clear" w:color="auto" w:fill="FFFFFF"/>
        <w:spacing w:after="200" w:line="240" w:lineRule="auto"/>
        <w:jc w:val="center"/>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 xml:space="preserve">1.1 Регламент реализации полномочий администрации </w:t>
      </w:r>
      <w:r w:rsidR="005659AB">
        <w:rPr>
          <w:rFonts w:ascii="PT Astra Serif" w:eastAsia="Times New Roman" w:hAnsi="PT Astra Serif" w:cs="Times New Roman"/>
          <w:color w:val="212121"/>
          <w:kern w:val="0"/>
          <w:sz w:val="28"/>
          <w:szCs w:val="28"/>
          <w:lang w:eastAsia="ru-RU"/>
        </w:rPr>
        <w:t>Большемеликского</w:t>
      </w:r>
      <w:r w:rsidR="00AD0EF5">
        <w:rPr>
          <w:rFonts w:ascii="PT Astra Serif" w:eastAsia="Times New Roman" w:hAnsi="PT Astra Serif" w:cs="Times New Roman"/>
          <w:color w:val="212121"/>
          <w:kern w:val="0"/>
          <w:sz w:val="28"/>
          <w:szCs w:val="28"/>
          <w:lang w:eastAsia="ru-RU"/>
        </w:rPr>
        <w:t xml:space="preserve"> муниципального образования </w:t>
      </w:r>
      <w:r w:rsidRPr="00AD0EF5">
        <w:rPr>
          <w:rFonts w:ascii="PT Astra Serif" w:eastAsia="Times New Roman" w:hAnsi="PT Astra Serif" w:cs="Times New Roman"/>
          <w:color w:val="212121"/>
          <w:kern w:val="0"/>
          <w:sz w:val="28"/>
          <w:szCs w:val="28"/>
          <w:lang w:eastAsia="ru-RU"/>
        </w:rPr>
        <w:t>(администратора доходов бюджета) по взысканию дебиторской задолженности по платежам в местный бюджет, пеням и штрафам по ним, являющимся источниками формирования доходов бюджетов системы Российской Федерации (далее – Регламент) устанавливает:</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 xml:space="preserve">а) 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w:t>
      </w:r>
      <w:proofErr w:type="gramStart"/>
      <w:r w:rsidRPr="00AD0EF5">
        <w:rPr>
          <w:rFonts w:ascii="PT Astra Serif" w:eastAsia="Times New Roman" w:hAnsi="PT Astra Serif" w:cs="Times New Roman"/>
          <w:color w:val="212121"/>
          <w:kern w:val="0"/>
          <w:sz w:val="28"/>
          <w:szCs w:val="28"/>
          <w:lang w:eastAsia="ru-RU"/>
        </w:rPr>
        <w:t>по</w:t>
      </w:r>
      <w:proofErr w:type="gramEnd"/>
      <w:r w:rsidRPr="00AD0EF5">
        <w:rPr>
          <w:rFonts w:ascii="PT Astra Serif" w:eastAsia="Times New Roman" w:hAnsi="PT Astra Serif" w:cs="Times New Roman"/>
          <w:color w:val="212121"/>
          <w:kern w:val="0"/>
          <w:sz w:val="28"/>
          <w:szCs w:val="28"/>
          <w:lang w:eastAsia="ru-RU"/>
        </w:rPr>
        <w:t>:</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-наблюдению (в том числе за возможностью взыскания дебиторской задолженности по доходам в случае имущественного положения должника) за платежеспособностью должника в целях обеспечения исполнения дебиторской задолженности по доходам;</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lastRenderedPageBreak/>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в) Перечень сотрудников администратора доходов бюджета, ответственных за работу с дебиторской задолженностью по доходам;</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г) Порядок обмена информацией (первичными учетными документами) между сотрудниками администратора доходов бюджета.</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proofErr w:type="spellStart"/>
      <w:r w:rsidRPr="00AD0EF5">
        <w:rPr>
          <w:rFonts w:ascii="PT Astra Serif" w:eastAsia="Times New Roman" w:hAnsi="PT Astra Serif" w:cs="Times New Roman"/>
          <w:color w:val="212121"/>
          <w:kern w:val="0"/>
          <w:sz w:val="28"/>
          <w:szCs w:val="28"/>
          <w:lang w:eastAsia="ru-RU"/>
        </w:rPr>
        <w:t>д</w:t>
      </w:r>
      <w:proofErr w:type="spellEnd"/>
      <w:r w:rsidRPr="00AD0EF5">
        <w:rPr>
          <w:rFonts w:ascii="PT Astra Serif" w:eastAsia="Times New Roman" w:hAnsi="PT Astra Serif" w:cs="Times New Roman"/>
          <w:color w:val="212121"/>
          <w:kern w:val="0"/>
          <w:sz w:val="28"/>
          <w:szCs w:val="28"/>
          <w:lang w:eastAsia="ru-RU"/>
        </w:rPr>
        <w:t>) Порядок взаимодействия структурных подразделений (сотрудников) администрации в случае принудительного взыскания дебиторской задолженности по доходам;</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е) Порядок обмена информацией (первичными учетными документами) между структурными подразделениями (сотрудниками) администрации.</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1.2. Действие Регламента не распространяется на платежи 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соответственно – Регламент, дебиторская задолженность по доходам).</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1.3. Термины и определения, используемые в Регламенте:</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000000"/>
          <w:kern w:val="0"/>
          <w:sz w:val="28"/>
          <w:szCs w:val="28"/>
          <w:lang w:eastAsia="ru-RU"/>
        </w:rPr>
        <w:t> - 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proofErr w:type="gramStart"/>
      <w:r w:rsidRPr="00AD0EF5">
        <w:rPr>
          <w:rFonts w:ascii="PT Astra Serif" w:eastAsia="Times New Roman" w:hAnsi="PT Astra Serif" w:cs="Times New Roman"/>
          <w:color w:val="000000"/>
          <w:kern w:val="0"/>
          <w:sz w:val="28"/>
          <w:szCs w:val="28"/>
          <w:lang w:eastAsia="ru-RU"/>
        </w:rPr>
        <w:t>-дебиторская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w:t>
      </w:r>
      <w:proofErr w:type="gramEnd"/>
      <w:r w:rsidRPr="00AD0EF5">
        <w:rPr>
          <w:rFonts w:ascii="PT Astra Serif" w:eastAsia="Times New Roman" w:hAnsi="PT Astra Serif" w:cs="Times New Roman"/>
          <w:color w:val="000000"/>
          <w:kern w:val="0"/>
          <w:sz w:val="28"/>
          <w:szCs w:val="28"/>
          <w:lang w:eastAsia="ru-RU"/>
        </w:rPr>
        <w:t xml:space="preserve"> </w:t>
      </w:r>
      <w:proofErr w:type="gramStart"/>
      <w:r w:rsidRPr="00AD0EF5">
        <w:rPr>
          <w:rFonts w:ascii="PT Astra Serif" w:eastAsia="Times New Roman" w:hAnsi="PT Astra Serif" w:cs="Times New Roman"/>
          <w:color w:val="000000"/>
          <w:kern w:val="0"/>
          <w:sz w:val="28"/>
          <w:szCs w:val="28"/>
          <w:lang w:eastAsia="ru-RU"/>
        </w:rPr>
        <w:t>сборах</w:t>
      </w:r>
      <w:proofErr w:type="gramEnd"/>
      <w:r w:rsidRPr="00AD0EF5">
        <w:rPr>
          <w:rFonts w:ascii="PT Astra Serif" w:eastAsia="Times New Roman" w:hAnsi="PT Astra Serif" w:cs="Times New Roman"/>
          <w:color w:val="000000"/>
          <w:kern w:val="0"/>
          <w:sz w:val="28"/>
          <w:szCs w:val="28"/>
          <w:lang w:eastAsia="ru-RU"/>
        </w:rPr>
        <w:t>,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000000"/>
          <w:kern w:val="0"/>
          <w:sz w:val="28"/>
          <w:szCs w:val="28"/>
          <w:lang w:eastAsia="ru-RU"/>
        </w:rPr>
        <w:t xml:space="preserve">-просроченная дебиторская задолженность – долг дебитора, не погашенный в сроки, установленный муниципальным контрактом (договором), </w:t>
      </w:r>
      <w:r w:rsidRPr="00AD0EF5">
        <w:rPr>
          <w:rFonts w:ascii="PT Astra Serif" w:eastAsia="Times New Roman" w:hAnsi="PT Astra Serif" w:cs="Times New Roman"/>
          <w:color w:val="000000"/>
          <w:kern w:val="0"/>
          <w:sz w:val="28"/>
          <w:szCs w:val="28"/>
          <w:lang w:eastAsia="ru-RU"/>
        </w:rPr>
        <w:lastRenderedPageBreak/>
        <w:t>соглашением и (или) иным обязательством в соответствии с действующим законодательством Российской Федерации.</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000000"/>
          <w:kern w:val="0"/>
          <w:sz w:val="28"/>
          <w:szCs w:val="28"/>
          <w:lang w:eastAsia="ru-RU"/>
        </w:rPr>
        <w:t>1.4. Правовые акты, регулирующие процедуру взыскания дебиторской задолженности по платежам в бюджет, пеням и штрафам по ним:</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000000"/>
          <w:kern w:val="0"/>
          <w:sz w:val="28"/>
          <w:szCs w:val="28"/>
          <w:lang w:eastAsia="ru-RU"/>
        </w:rPr>
        <w:t>Бюджетный кодекс Российской Федерации от 31.07.1998 №145-ФЗ;</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000000"/>
          <w:kern w:val="0"/>
          <w:sz w:val="28"/>
          <w:szCs w:val="28"/>
          <w:lang w:eastAsia="ru-RU"/>
        </w:rPr>
        <w:t>Федеральный закон от 06.12.2011 №402-ФЗ «О бухгалтерском учете»;</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000000"/>
          <w:kern w:val="0"/>
          <w:sz w:val="28"/>
          <w:szCs w:val="28"/>
          <w:lang w:eastAsia="ru-RU"/>
        </w:rPr>
        <w:t>Федеральный закон от 21.12.2021 №414-ФЗ «Об общих принципах организации публичной власти в субъектах Российской Федерации»;</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000000"/>
          <w:kern w:val="0"/>
          <w:sz w:val="28"/>
          <w:szCs w:val="28"/>
          <w:lang w:eastAsia="ru-RU"/>
        </w:rPr>
        <w:t>Федеральный закон от 05.04.2013 №44-ФЗ «О контрактной системе в сфере закупок товаров, работ, услуг для обеспечения государственных и муниципальных нужд»;</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proofErr w:type="gramStart"/>
      <w:r w:rsidRPr="00AD0EF5">
        <w:rPr>
          <w:rFonts w:ascii="PT Astra Serif" w:eastAsia="Times New Roman" w:hAnsi="PT Astra Serif" w:cs="Times New Roman"/>
          <w:color w:val="000000"/>
          <w:kern w:val="0"/>
          <w:sz w:val="28"/>
          <w:szCs w:val="28"/>
          <w:lang w:eastAsia="ru-RU"/>
        </w:rPr>
        <w:t>Постановления Правительства Российской Федерации от 27.01.2022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roofErr w:type="gramEnd"/>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proofErr w:type="gramStart"/>
      <w:r w:rsidRPr="00AD0EF5">
        <w:rPr>
          <w:rFonts w:ascii="PT Astra Serif" w:eastAsia="Times New Roman" w:hAnsi="PT Astra Serif" w:cs="Times New Roman"/>
          <w:color w:val="000000"/>
          <w:kern w:val="0"/>
          <w:sz w:val="28"/>
          <w:szCs w:val="28"/>
          <w:lang w:eastAsia="ru-RU"/>
        </w:rPr>
        <w:t>Постановление Правительства Российской Федерации от 16.09.2021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proofErr w:type="gramEnd"/>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 xml:space="preserve">Приказ Минфина России от 18.11.2022 №172н «Об утверждении общих требований к регламенту </w:t>
      </w:r>
      <w:proofErr w:type="gramStart"/>
      <w:r w:rsidRPr="00AD0EF5">
        <w:rPr>
          <w:rFonts w:ascii="PT Astra Serif" w:eastAsia="Times New Roman" w:hAnsi="PT Astra Serif" w:cs="Times New Roman"/>
          <w:color w:val="212121"/>
          <w:kern w:val="0"/>
          <w:sz w:val="28"/>
          <w:szCs w:val="28"/>
          <w:lang w:eastAsia="ru-RU"/>
        </w:rPr>
        <w:t>реализации полномочий администратора доходов бюджета</w:t>
      </w:r>
      <w:proofErr w:type="gramEnd"/>
      <w:r w:rsidRPr="00AD0EF5">
        <w:rPr>
          <w:rFonts w:ascii="PT Astra Serif" w:eastAsia="Times New Roman" w:hAnsi="PT Astra Serif" w:cs="Times New Roman"/>
          <w:color w:val="212121"/>
          <w:kern w:val="0"/>
          <w:sz w:val="28"/>
          <w:szCs w:val="28"/>
          <w:lang w:eastAsia="ru-RU"/>
        </w:rPr>
        <w:t xml:space="preserve"> по взысканию дебиторской задолженности по платежам в бюджет, пеням и штрафам по ним»;</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Приказ Минфина России от 01.12.2010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lastRenderedPageBreak/>
        <w:t>Приказ Минфина России от 24.05.2022 №82н «О Порядке формирования и применения кодов бюджетной классификации Российской Федерации, их структуре и принципах назначения»;</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Приказ Минфина России от 30.03.2023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Письмо Минфина России от 16.02.2023 №23-01-06/12981.</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1.5. Полномочия администратора доходов осуществляется администрацией по кодам классификации доходов бюджета в соответствии с приложением к регламенту.</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Pr="00AD0EF5" w:rsidRDefault="00E17224" w:rsidP="001D6D84">
      <w:pPr>
        <w:shd w:val="clear" w:color="auto" w:fill="FFFFFF"/>
        <w:spacing w:after="200" w:line="240" w:lineRule="auto"/>
        <w:jc w:val="center"/>
        <w:rPr>
          <w:rFonts w:ascii="PT Astra Serif" w:eastAsia="Times New Roman" w:hAnsi="PT Astra Serif" w:cs="Times New Roman"/>
          <w:color w:val="212121"/>
          <w:kern w:val="0"/>
          <w:sz w:val="21"/>
          <w:szCs w:val="21"/>
          <w:lang w:eastAsia="ru-RU"/>
        </w:rPr>
      </w:pPr>
    </w:p>
    <w:p w:rsidR="00E17224" w:rsidRPr="00AD0EF5" w:rsidRDefault="00E17224" w:rsidP="001D6D84">
      <w:pPr>
        <w:shd w:val="clear" w:color="auto" w:fill="FFFFFF"/>
        <w:spacing w:after="200" w:line="240" w:lineRule="auto"/>
        <w:jc w:val="center"/>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b/>
          <w:bCs/>
          <w:color w:val="212121"/>
          <w:kern w:val="0"/>
          <w:sz w:val="28"/>
          <w:szCs w:val="28"/>
          <w:lang w:eastAsia="ru-RU"/>
        </w:rPr>
        <w:t>2. Мероприятия по недопущению образования просроченной дебиторской задолженности по доходам</w:t>
      </w:r>
    </w:p>
    <w:p w:rsidR="00E17224" w:rsidRPr="00AD0EF5" w:rsidRDefault="00E17224" w:rsidP="00E17224">
      <w:pPr>
        <w:shd w:val="clear" w:color="auto" w:fill="FFFFFF"/>
        <w:spacing w:after="200" w:line="240" w:lineRule="auto"/>
        <w:jc w:val="center"/>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2.1. Сотрудник администрации, наделенный соответствующими полномочиями:</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 xml:space="preserve">2.1.1. осуществляет </w:t>
      </w:r>
      <w:proofErr w:type="gramStart"/>
      <w:r w:rsidRPr="00AD0EF5">
        <w:rPr>
          <w:rFonts w:ascii="PT Astra Serif" w:eastAsia="Times New Roman" w:hAnsi="PT Astra Serif" w:cs="Times New Roman"/>
          <w:color w:val="212121"/>
          <w:kern w:val="0"/>
          <w:sz w:val="28"/>
          <w:szCs w:val="28"/>
          <w:lang w:eastAsia="ru-RU"/>
        </w:rPr>
        <w:t>контроль за</w:t>
      </w:r>
      <w:proofErr w:type="gramEnd"/>
      <w:r w:rsidRPr="00AD0EF5">
        <w:rPr>
          <w:rFonts w:ascii="PT Astra Serif" w:eastAsia="Times New Roman" w:hAnsi="PT Astra Serif" w:cs="Times New Roman"/>
          <w:color w:val="212121"/>
          <w:kern w:val="0"/>
          <w:sz w:val="28"/>
          <w:szCs w:val="28"/>
          <w:lang w:eastAsia="ru-RU"/>
        </w:rPr>
        <w:t xml:space="preserve">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000000"/>
          <w:kern w:val="0"/>
          <w:sz w:val="28"/>
          <w:szCs w:val="28"/>
          <w:lang w:eastAsia="ru-RU"/>
        </w:rPr>
        <w:t>1) </w:t>
      </w:r>
      <w:r w:rsidRPr="00AD0EF5">
        <w:rPr>
          <w:rFonts w:ascii="PT Astra Serif" w:eastAsia="Times New Roman" w:hAnsi="PT Astra Serif" w:cs="Times New Roman"/>
          <w:color w:val="212121"/>
          <w:kern w:val="0"/>
          <w:sz w:val="28"/>
          <w:szCs w:val="28"/>
          <w:lang w:eastAsia="ru-RU"/>
        </w:rPr>
        <w:t>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proofErr w:type="gramStart"/>
      <w:r w:rsidRPr="00AD0EF5">
        <w:rPr>
          <w:rFonts w:ascii="PT Astra Serif" w:eastAsia="Times New Roman" w:hAnsi="PT Astra Serif" w:cs="Times New Roman"/>
          <w:color w:val="212121"/>
          <w:kern w:val="0"/>
          <w:sz w:val="28"/>
          <w:szCs w:val="28"/>
          <w:lang w:eastAsia="ru-RU"/>
        </w:rPr>
        <w:t xml:space="preserve">2) За погашением (квитированием) начислений соответствующими платежами, являющимися источниками формирования доходов бюджетов бюджетной системе о государственных и муниципальных платежах, предусмотренной статьей 21 Федерального закона от 27 июля 2010 г.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w:t>
      </w:r>
      <w:r w:rsidRPr="00AD0EF5">
        <w:rPr>
          <w:rFonts w:ascii="PT Astra Serif" w:eastAsia="Times New Roman" w:hAnsi="PT Astra Serif" w:cs="Times New Roman"/>
          <w:color w:val="212121"/>
          <w:kern w:val="0"/>
          <w:sz w:val="28"/>
          <w:szCs w:val="28"/>
          <w:lang w:eastAsia="ru-RU"/>
        </w:rPr>
        <w:lastRenderedPageBreak/>
        <w:t>включая подлежащую уплате</w:t>
      </w:r>
      <w:proofErr w:type="gramEnd"/>
      <w:r w:rsidRPr="00AD0EF5">
        <w:rPr>
          <w:rFonts w:ascii="PT Astra Serif" w:eastAsia="Times New Roman" w:hAnsi="PT Astra Serif" w:cs="Times New Roman"/>
          <w:color w:val="212121"/>
          <w:kern w:val="0"/>
          <w:sz w:val="28"/>
          <w:szCs w:val="28"/>
          <w:lang w:eastAsia="ru-RU"/>
        </w:rPr>
        <w:t xml:space="preserve"> </w:t>
      </w:r>
      <w:proofErr w:type="gramStart"/>
      <w:r w:rsidRPr="00AD0EF5">
        <w:rPr>
          <w:rFonts w:ascii="PT Astra Serif" w:eastAsia="Times New Roman" w:hAnsi="PT Astra Serif" w:cs="Times New Roman"/>
          <w:color w:val="212121"/>
          <w:kern w:val="0"/>
          <w:sz w:val="28"/>
          <w:szCs w:val="28"/>
          <w:lang w:eastAsia="ru-RU"/>
        </w:rPr>
        <w:t>сумму, не размещается в ГИС ГМП, перечень которых утвержден приказом Министерства финансов Российской Федерации от 25 декабря 2019 г.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roofErr w:type="gramEnd"/>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proofErr w:type="gramStart"/>
      <w:r w:rsidRPr="00AD0EF5">
        <w:rPr>
          <w:rFonts w:ascii="PT Astra Serif" w:eastAsia="Times New Roman" w:hAnsi="PT Astra Serif" w:cs="Times New Roman"/>
          <w:color w:val="212121"/>
          <w:kern w:val="0"/>
          <w:sz w:val="28"/>
          <w:szCs w:val="28"/>
          <w:lang w:eastAsia="ru-RU"/>
        </w:rPr>
        <w:t>3)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w:t>
      </w:r>
      <w:proofErr w:type="gramEnd"/>
      <w:r w:rsidRPr="00AD0EF5">
        <w:rPr>
          <w:rFonts w:ascii="PT Astra Serif" w:eastAsia="Times New Roman" w:hAnsi="PT Astra Serif" w:cs="Times New Roman"/>
          <w:color w:val="212121"/>
          <w:kern w:val="0"/>
          <w:sz w:val="28"/>
          <w:szCs w:val="28"/>
          <w:lang w:eastAsia="ru-RU"/>
        </w:rPr>
        <w:t xml:space="preserve"> </w:t>
      </w:r>
      <w:proofErr w:type="gramStart"/>
      <w:r w:rsidRPr="00AD0EF5">
        <w:rPr>
          <w:rFonts w:ascii="PT Astra Serif" w:eastAsia="Times New Roman" w:hAnsi="PT Astra Serif" w:cs="Times New Roman"/>
          <w:color w:val="212121"/>
          <w:kern w:val="0"/>
          <w:sz w:val="28"/>
          <w:szCs w:val="28"/>
          <w:lang w:eastAsia="ru-RU"/>
        </w:rPr>
        <w:t>случаях</w:t>
      </w:r>
      <w:proofErr w:type="gramEnd"/>
      <w:r w:rsidRPr="00AD0EF5">
        <w:rPr>
          <w:rFonts w:ascii="PT Astra Serif" w:eastAsia="Times New Roman" w:hAnsi="PT Astra Serif" w:cs="Times New Roman"/>
          <w:color w:val="212121"/>
          <w:kern w:val="0"/>
          <w:sz w:val="28"/>
          <w:szCs w:val="28"/>
          <w:lang w:eastAsia="ru-RU"/>
        </w:rPr>
        <w:t>, предусмотренных законодательством Российской Федерации;</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4) </w:t>
      </w:r>
      <w:r w:rsidRPr="00AD0EF5">
        <w:rPr>
          <w:rFonts w:ascii="PT Astra Serif" w:eastAsia="Times New Roman" w:hAnsi="PT Astra Serif" w:cs="Times New Roman"/>
          <w:color w:val="000000"/>
          <w:kern w:val="0"/>
          <w:sz w:val="28"/>
          <w:szCs w:val="28"/>
          <w:lang w:eastAsia="ru-RU"/>
        </w:rPr>
        <w:t>за своевременным начислением неустойки (штрафов, пени);</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000000"/>
          <w:kern w:val="0"/>
          <w:sz w:val="28"/>
          <w:szCs w:val="28"/>
          <w:lang w:eastAsia="ru-RU"/>
        </w:rPr>
        <w:t>5) </w:t>
      </w:r>
      <w:r w:rsidRPr="00AD0EF5">
        <w:rPr>
          <w:rFonts w:ascii="PT Astra Serif" w:eastAsia="Times New Roman" w:hAnsi="PT Astra Serif" w:cs="Times New Roman"/>
          <w:color w:val="212121"/>
          <w:kern w:val="0"/>
          <w:sz w:val="28"/>
          <w:szCs w:val="28"/>
          <w:lang w:eastAsia="ru-RU"/>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6) </w:t>
      </w:r>
      <w:r w:rsidRPr="00AD0EF5">
        <w:rPr>
          <w:rFonts w:ascii="PT Astra Serif" w:eastAsia="Times New Roman" w:hAnsi="PT Astra Serif" w:cs="Times New Roman"/>
          <w:color w:val="000000"/>
          <w:kern w:val="0"/>
          <w:sz w:val="28"/>
          <w:szCs w:val="28"/>
          <w:lang w:eastAsia="ru-RU"/>
        </w:rPr>
        <w:t>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000000"/>
          <w:kern w:val="0"/>
          <w:sz w:val="28"/>
          <w:szCs w:val="28"/>
          <w:lang w:eastAsia="ru-RU"/>
        </w:rPr>
        <w:t>7) </w:t>
      </w:r>
      <w:r w:rsidRPr="00AD0EF5">
        <w:rPr>
          <w:rFonts w:ascii="PT Astra Serif" w:eastAsia="Times New Roman" w:hAnsi="PT Astra Serif" w:cs="Times New Roman"/>
          <w:color w:val="212121"/>
          <w:kern w:val="0"/>
          <w:sz w:val="28"/>
          <w:szCs w:val="28"/>
          <w:lang w:eastAsia="ru-RU"/>
        </w:rPr>
        <w:t>проводит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000000"/>
          <w:kern w:val="0"/>
          <w:sz w:val="28"/>
          <w:szCs w:val="28"/>
          <w:lang w:eastAsia="ru-RU"/>
        </w:rPr>
        <w:t>- наличия сведений о взыскании с должника денежных сре</w:t>
      </w:r>
      <w:proofErr w:type="gramStart"/>
      <w:r w:rsidRPr="00AD0EF5">
        <w:rPr>
          <w:rFonts w:ascii="PT Astra Serif" w:eastAsia="Times New Roman" w:hAnsi="PT Astra Serif" w:cs="Times New Roman"/>
          <w:color w:val="000000"/>
          <w:kern w:val="0"/>
          <w:sz w:val="28"/>
          <w:szCs w:val="28"/>
          <w:lang w:eastAsia="ru-RU"/>
        </w:rPr>
        <w:t>дств в р</w:t>
      </w:r>
      <w:proofErr w:type="gramEnd"/>
      <w:r w:rsidRPr="00AD0EF5">
        <w:rPr>
          <w:rFonts w:ascii="PT Astra Serif" w:eastAsia="Times New Roman" w:hAnsi="PT Astra Serif" w:cs="Times New Roman"/>
          <w:color w:val="000000"/>
          <w:kern w:val="0"/>
          <w:sz w:val="28"/>
          <w:szCs w:val="28"/>
          <w:lang w:eastAsia="ru-RU"/>
        </w:rPr>
        <w:t>амках исполнительного производства;</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 наличия сведений о возбуждении в отношении должника дела о банкротстве.</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 xml:space="preserve">8) своевременно принимает решение о признании безнадежной задолженности по платежам в местный бюджет </w:t>
      </w:r>
      <w:proofErr w:type="gramStart"/>
      <w:r w:rsidRPr="00AD0EF5">
        <w:rPr>
          <w:rFonts w:ascii="PT Astra Serif" w:eastAsia="Times New Roman" w:hAnsi="PT Astra Serif" w:cs="Times New Roman"/>
          <w:color w:val="212121"/>
          <w:kern w:val="0"/>
          <w:sz w:val="28"/>
          <w:szCs w:val="28"/>
          <w:lang w:eastAsia="ru-RU"/>
        </w:rPr>
        <w:t>и о ее</w:t>
      </w:r>
      <w:proofErr w:type="gramEnd"/>
      <w:r w:rsidRPr="00AD0EF5">
        <w:rPr>
          <w:rFonts w:ascii="PT Astra Serif" w:eastAsia="Times New Roman" w:hAnsi="PT Astra Serif" w:cs="Times New Roman"/>
          <w:color w:val="212121"/>
          <w:kern w:val="0"/>
          <w:sz w:val="28"/>
          <w:szCs w:val="28"/>
          <w:lang w:eastAsia="ru-RU"/>
        </w:rPr>
        <w:t xml:space="preserve"> списании;</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 xml:space="preserve">9) ежегодно предоставляет в администрацию </w:t>
      </w:r>
      <w:r w:rsidR="00AD0EF5">
        <w:rPr>
          <w:rFonts w:ascii="PT Astra Serif" w:eastAsia="Times New Roman" w:hAnsi="PT Astra Serif" w:cs="Times New Roman"/>
          <w:color w:val="212121"/>
          <w:kern w:val="0"/>
          <w:sz w:val="28"/>
          <w:szCs w:val="28"/>
          <w:lang w:eastAsia="ru-RU"/>
        </w:rPr>
        <w:t xml:space="preserve">Балашовского муниципального района Саратовской области  </w:t>
      </w:r>
      <w:r w:rsidRPr="00AD0EF5">
        <w:rPr>
          <w:rFonts w:ascii="PT Astra Serif" w:eastAsia="Times New Roman" w:hAnsi="PT Astra Serif" w:cs="Times New Roman"/>
          <w:color w:val="212121"/>
          <w:kern w:val="0"/>
          <w:sz w:val="28"/>
          <w:szCs w:val="28"/>
          <w:lang w:eastAsia="ru-RU"/>
        </w:rPr>
        <w:t>отчет об итогах работы по взысканию дебиторской задолженности по платежам в местный бюджет за отчетный финансовый год до 15 января по установленной форме.</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jc w:val="center"/>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b/>
          <w:bCs/>
          <w:color w:val="212121"/>
          <w:kern w:val="0"/>
          <w:sz w:val="28"/>
          <w:szCs w:val="28"/>
          <w:lang w:eastAsia="ru-RU"/>
        </w:rPr>
        <w:lastRenderedPageBreak/>
        <w:t>3. Мероприятия по урегулированию дебиторской задолженности по доходам в досудебном порядке</w:t>
      </w:r>
    </w:p>
    <w:p w:rsidR="00E17224" w:rsidRPr="00AD0EF5" w:rsidRDefault="00E17224" w:rsidP="00E17224">
      <w:pPr>
        <w:shd w:val="clear" w:color="auto" w:fill="FFFFFF"/>
        <w:spacing w:after="200" w:line="240" w:lineRule="auto"/>
        <w:jc w:val="center"/>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3.1.</w:t>
      </w:r>
      <w:r w:rsidRPr="00AD0EF5">
        <w:rPr>
          <w:rFonts w:ascii="PT Astra Serif" w:eastAsia="Times New Roman" w:hAnsi="PT Astra Serif" w:cs="Calibri"/>
          <w:color w:val="212121"/>
          <w:kern w:val="0"/>
          <w:lang w:eastAsia="ru-RU"/>
        </w:rPr>
        <w:t> </w:t>
      </w:r>
      <w:r w:rsidRPr="00AD0EF5">
        <w:rPr>
          <w:rFonts w:ascii="PT Astra Serif" w:eastAsia="Times New Roman" w:hAnsi="PT Astra Serif" w:cs="Times New Roman"/>
          <w:color w:val="212121"/>
          <w:kern w:val="0"/>
          <w:sz w:val="28"/>
          <w:szCs w:val="28"/>
          <w:lang w:eastAsia="ru-RU"/>
        </w:rPr>
        <w:t>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1) направление требования должнику о погашении задолженности;</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2) направление претензии должнику о погашении задолженности в досудебном порядке;</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реструктуризация дебиторской задолженности по доходам в порядке и случаях, предусмотренных законодательством Российской Федерации;</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000000"/>
          <w:kern w:val="0"/>
          <w:sz w:val="28"/>
          <w:szCs w:val="28"/>
          <w:lang w:eastAsia="ru-RU"/>
        </w:rPr>
        <w:t xml:space="preserve">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администрации </w:t>
      </w:r>
      <w:r w:rsidR="005659AB">
        <w:rPr>
          <w:rFonts w:ascii="PT Astra Serif" w:eastAsia="Times New Roman" w:hAnsi="PT Astra Serif" w:cs="Times New Roman"/>
          <w:color w:val="000000"/>
          <w:kern w:val="0"/>
          <w:sz w:val="28"/>
          <w:szCs w:val="28"/>
          <w:lang w:eastAsia="ru-RU"/>
        </w:rPr>
        <w:t>Большемеликского</w:t>
      </w:r>
      <w:r w:rsidR="00AD0EF5">
        <w:rPr>
          <w:rFonts w:ascii="PT Astra Serif" w:eastAsia="Times New Roman" w:hAnsi="PT Astra Serif" w:cs="Times New Roman"/>
          <w:color w:val="000000"/>
          <w:kern w:val="0"/>
          <w:sz w:val="28"/>
          <w:szCs w:val="28"/>
          <w:lang w:eastAsia="ru-RU"/>
        </w:rPr>
        <w:t xml:space="preserve"> муниципального образования </w:t>
      </w:r>
      <w:r w:rsidRPr="00AD0EF5">
        <w:rPr>
          <w:rFonts w:ascii="PT Astra Serif" w:eastAsia="Times New Roman" w:hAnsi="PT Astra Serif" w:cs="Times New Roman"/>
          <w:color w:val="000000"/>
          <w:kern w:val="0"/>
          <w:sz w:val="28"/>
          <w:szCs w:val="28"/>
          <w:lang w:eastAsia="ru-RU"/>
        </w:rPr>
        <w:t>по денежным обязательствам, уведомлений о наличии задолженности по обязательным платежам.</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000000"/>
          <w:kern w:val="0"/>
          <w:sz w:val="28"/>
          <w:szCs w:val="28"/>
          <w:lang w:eastAsia="ru-RU"/>
        </w:rPr>
        <w:t>3.2.</w:t>
      </w:r>
      <w:r w:rsidRPr="00AD0EF5">
        <w:rPr>
          <w:rFonts w:ascii="PT Astra Serif" w:eastAsia="Times New Roman" w:hAnsi="PT Astra Serif" w:cs="Times New Roman"/>
          <w:color w:val="212121"/>
          <w:kern w:val="0"/>
          <w:sz w:val="28"/>
          <w:szCs w:val="28"/>
          <w:lang w:eastAsia="ru-RU"/>
        </w:rPr>
        <w:t> </w:t>
      </w:r>
      <w:proofErr w:type="gramStart"/>
      <w:r w:rsidRPr="00AD0EF5">
        <w:rPr>
          <w:rFonts w:ascii="PT Astra Serif" w:eastAsia="Times New Roman" w:hAnsi="PT Astra Serif" w:cs="Times New Roman"/>
          <w:color w:val="212121"/>
          <w:kern w:val="0"/>
          <w:sz w:val="28"/>
          <w:szCs w:val="28"/>
          <w:lang w:eastAsia="ru-RU"/>
        </w:rPr>
        <w:t>Сотрудник администрации, наделенный соответствующими полномочиями, при выявлении в ходе контроля за поступлением доходов в местный бюджет нарушений контрагентом условий -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roofErr w:type="gramEnd"/>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1) производится расчет задолженности;</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2) должнику направляется требование (претензия) с приложением расчета задолженност</w:t>
      </w:r>
      <w:proofErr w:type="gramStart"/>
      <w:r w:rsidRPr="00AD0EF5">
        <w:rPr>
          <w:rFonts w:ascii="PT Astra Serif" w:eastAsia="Times New Roman" w:hAnsi="PT Astra Serif" w:cs="Times New Roman"/>
          <w:color w:val="212121"/>
          <w:kern w:val="0"/>
          <w:sz w:val="28"/>
          <w:szCs w:val="28"/>
          <w:lang w:eastAsia="ru-RU"/>
        </w:rPr>
        <w:t>и о ее</w:t>
      </w:r>
      <w:proofErr w:type="gramEnd"/>
      <w:r w:rsidRPr="00AD0EF5">
        <w:rPr>
          <w:rFonts w:ascii="PT Astra Serif" w:eastAsia="Times New Roman" w:hAnsi="PT Astra Serif" w:cs="Times New Roman"/>
          <w:color w:val="212121"/>
          <w:kern w:val="0"/>
          <w:sz w:val="28"/>
          <w:szCs w:val="28"/>
          <w:lang w:eastAsia="ru-RU"/>
        </w:rPr>
        <w:t xml:space="preserve"> погашении в пятнадцатидневный срок со дня его получения.</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 xml:space="preserve">3.3. </w:t>
      </w:r>
      <w:proofErr w:type="gramStart"/>
      <w:r w:rsidRPr="00AD0EF5">
        <w:rPr>
          <w:rFonts w:ascii="PT Astra Serif" w:eastAsia="Times New Roman" w:hAnsi="PT Astra Serif" w:cs="Times New Roman"/>
          <w:color w:val="212121"/>
          <w:kern w:val="0"/>
          <w:sz w:val="28"/>
          <w:szCs w:val="28"/>
          <w:lang w:eastAsia="ru-RU"/>
        </w:rPr>
        <w:t>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roofErr w:type="gramEnd"/>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3.4. В требовании (претензии) указываются:</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1) наименование должника;</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lastRenderedPageBreak/>
        <w:t>2) наименование и реквизиты документа, являющегося основанием для начисления суммы, подлежащей уплате должником;</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000000"/>
          <w:kern w:val="0"/>
          <w:sz w:val="28"/>
          <w:szCs w:val="28"/>
          <w:lang w:eastAsia="ru-RU"/>
        </w:rPr>
        <w:t>3) период образования просрочки внесения платы;</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000000"/>
          <w:kern w:val="0"/>
          <w:sz w:val="28"/>
          <w:szCs w:val="28"/>
          <w:lang w:eastAsia="ru-RU"/>
        </w:rPr>
        <w:t>4) сумма </w:t>
      </w:r>
      <w:r w:rsidRPr="00AD0EF5">
        <w:rPr>
          <w:rFonts w:ascii="PT Astra Serif" w:eastAsia="Times New Roman" w:hAnsi="PT Astra Serif" w:cs="Times New Roman"/>
          <w:color w:val="212121"/>
          <w:kern w:val="0"/>
          <w:sz w:val="28"/>
          <w:szCs w:val="28"/>
          <w:lang w:eastAsia="ru-RU"/>
        </w:rPr>
        <w:t>просроченной дебиторской задолженности по платежам, пени;</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5) сумма штрафных санкций (при их наличии);</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6) предложение оплатить просроченную дебиторскую задолженность в добровольном порядке в срок, установленный требованием (претензией);</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7)реквизиты для перечисления просроченной дебиторской задолженности;</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8)информация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000000"/>
          <w:kern w:val="0"/>
          <w:sz w:val="28"/>
          <w:szCs w:val="28"/>
          <w:lang w:eastAsia="ru-RU"/>
        </w:rPr>
        <w:t>Требование (претензия) подписывается главой</w:t>
      </w:r>
      <w:r w:rsidR="00AD0EF5">
        <w:rPr>
          <w:rFonts w:ascii="PT Astra Serif" w:eastAsia="Times New Roman" w:hAnsi="PT Astra Serif" w:cs="Times New Roman"/>
          <w:color w:val="000000"/>
          <w:kern w:val="0"/>
          <w:sz w:val="28"/>
          <w:szCs w:val="28"/>
          <w:lang w:eastAsia="ru-RU"/>
        </w:rPr>
        <w:t xml:space="preserve"> </w:t>
      </w:r>
      <w:r w:rsidR="005659AB">
        <w:rPr>
          <w:rFonts w:ascii="PT Astra Serif" w:eastAsia="Times New Roman" w:hAnsi="PT Astra Serif" w:cs="Times New Roman"/>
          <w:color w:val="000000"/>
          <w:kern w:val="0"/>
          <w:sz w:val="28"/>
          <w:szCs w:val="28"/>
          <w:lang w:eastAsia="ru-RU"/>
        </w:rPr>
        <w:t>Большемеликского</w:t>
      </w:r>
      <w:r w:rsidR="00AD0EF5">
        <w:rPr>
          <w:rFonts w:ascii="PT Astra Serif" w:eastAsia="Times New Roman" w:hAnsi="PT Astra Serif" w:cs="Times New Roman"/>
          <w:color w:val="000000"/>
          <w:kern w:val="0"/>
          <w:sz w:val="28"/>
          <w:szCs w:val="28"/>
          <w:lang w:eastAsia="ru-RU"/>
        </w:rPr>
        <w:t xml:space="preserve"> муниципального образования</w:t>
      </w:r>
      <w:proofErr w:type="gramStart"/>
      <w:r w:rsidR="00AD0EF5">
        <w:rPr>
          <w:rFonts w:ascii="PT Astra Serif" w:eastAsia="Times New Roman" w:hAnsi="PT Astra Serif" w:cs="Times New Roman"/>
          <w:color w:val="000000"/>
          <w:kern w:val="0"/>
          <w:sz w:val="28"/>
          <w:szCs w:val="28"/>
          <w:lang w:eastAsia="ru-RU"/>
        </w:rPr>
        <w:t xml:space="preserve"> </w:t>
      </w:r>
      <w:r w:rsidRPr="00AD0EF5">
        <w:rPr>
          <w:rFonts w:ascii="PT Astra Serif" w:eastAsia="Times New Roman" w:hAnsi="PT Astra Serif" w:cs="Times New Roman"/>
          <w:color w:val="000000"/>
          <w:kern w:val="0"/>
          <w:sz w:val="28"/>
          <w:szCs w:val="28"/>
          <w:lang w:eastAsia="ru-RU"/>
        </w:rPr>
        <w:t>,</w:t>
      </w:r>
      <w:proofErr w:type="gramEnd"/>
      <w:r w:rsidRPr="00AD0EF5">
        <w:rPr>
          <w:rFonts w:ascii="PT Astra Serif" w:eastAsia="Times New Roman" w:hAnsi="PT Astra Serif" w:cs="Times New Roman"/>
          <w:color w:val="000000"/>
          <w:kern w:val="0"/>
          <w:sz w:val="28"/>
          <w:szCs w:val="28"/>
          <w:lang w:eastAsia="ru-RU"/>
        </w:rPr>
        <w:t xml:space="preserve"> а в случае его отсутствия</w:t>
      </w:r>
      <w:r w:rsidR="00AD0EF5">
        <w:rPr>
          <w:rFonts w:ascii="PT Astra Serif" w:eastAsia="Times New Roman" w:hAnsi="PT Astra Serif" w:cs="Times New Roman"/>
          <w:color w:val="000000"/>
          <w:kern w:val="0"/>
          <w:sz w:val="28"/>
          <w:szCs w:val="28"/>
          <w:lang w:eastAsia="ru-RU"/>
        </w:rPr>
        <w:t>-</w:t>
      </w:r>
      <w:r w:rsidRPr="00AD0EF5">
        <w:rPr>
          <w:rFonts w:ascii="PT Astra Serif" w:eastAsia="Times New Roman" w:hAnsi="PT Astra Serif" w:cs="Times New Roman"/>
          <w:color w:val="000000"/>
          <w:kern w:val="0"/>
          <w:sz w:val="28"/>
          <w:szCs w:val="28"/>
          <w:lang w:eastAsia="ru-RU"/>
        </w:rPr>
        <w:t xml:space="preserve"> заместителем главы администрации</w:t>
      </w:r>
      <w:r w:rsidR="00AD0EF5">
        <w:rPr>
          <w:rFonts w:ascii="PT Astra Serif" w:eastAsia="Times New Roman" w:hAnsi="PT Astra Serif" w:cs="Times New Roman"/>
          <w:color w:val="000000"/>
          <w:kern w:val="0"/>
          <w:sz w:val="28"/>
          <w:szCs w:val="28"/>
          <w:lang w:eastAsia="ru-RU"/>
        </w:rPr>
        <w:t xml:space="preserve"> </w:t>
      </w:r>
      <w:r w:rsidRPr="00AD0EF5">
        <w:rPr>
          <w:rFonts w:ascii="PT Astra Serif" w:eastAsia="Times New Roman" w:hAnsi="PT Astra Serif" w:cs="Times New Roman"/>
          <w:color w:val="000000"/>
          <w:kern w:val="0"/>
          <w:sz w:val="28"/>
          <w:szCs w:val="28"/>
          <w:lang w:eastAsia="ru-RU"/>
        </w:rPr>
        <w:t>.</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000000"/>
          <w:kern w:val="0"/>
          <w:sz w:val="28"/>
          <w:szCs w:val="28"/>
          <w:lang w:eastAsia="ru-RU"/>
        </w:rPr>
        <w:t>При добровольном исполнении обязатель</w:t>
      </w:r>
      <w:proofErr w:type="gramStart"/>
      <w:r w:rsidRPr="00AD0EF5">
        <w:rPr>
          <w:rFonts w:ascii="PT Astra Serif" w:eastAsia="Times New Roman" w:hAnsi="PT Astra Serif" w:cs="Times New Roman"/>
          <w:color w:val="000000"/>
          <w:kern w:val="0"/>
          <w:sz w:val="28"/>
          <w:szCs w:val="28"/>
          <w:lang w:eastAsia="ru-RU"/>
        </w:rPr>
        <w:t>ств в ср</w:t>
      </w:r>
      <w:proofErr w:type="gramEnd"/>
      <w:r w:rsidRPr="00AD0EF5">
        <w:rPr>
          <w:rFonts w:ascii="PT Astra Serif" w:eastAsia="Times New Roman" w:hAnsi="PT Astra Serif" w:cs="Times New Roman"/>
          <w:color w:val="000000"/>
          <w:kern w:val="0"/>
          <w:sz w:val="28"/>
          <w:szCs w:val="28"/>
          <w:lang w:eastAsia="ru-RU"/>
        </w:rPr>
        <w:t>ок, установленный требованием (претензией), претензионная работа в отношении должника прекращается.</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3.5.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jc w:val="center"/>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b/>
          <w:bCs/>
          <w:color w:val="212121"/>
          <w:kern w:val="0"/>
          <w:sz w:val="28"/>
          <w:szCs w:val="28"/>
          <w:lang w:eastAsia="ru-RU"/>
        </w:rPr>
        <w:t>4. Мероприятия по принудительному взысканию дебиторской задолженности по доходам</w:t>
      </w:r>
    </w:p>
    <w:p w:rsidR="00E17224" w:rsidRPr="00AD0EF5" w:rsidRDefault="00E17224" w:rsidP="00E17224">
      <w:pPr>
        <w:shd w:val="clear" w:color="auto" w:fill="FFFFFF"/>
        <w:spacing w:after="200" w:line="240" w:lineRule="auto"/>
        <w:jc w:val="center"/>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4.1. 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4.2.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lastRenderedPageBreak/>
        <w:t>4.3. Сотрудник администрации, наделенный соответствующими полномочиями, в течение 10 календарных дней подготавливает следующие документы для подачи искового заявления в суд:</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1) копии документов, являющиеся основанием для начисления сумм, подлежащих уплате должником, со всеми приложениями к ним;</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2) копии учредительных документов (для юридических лиц);</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4) расчет платы с указанием сумм основного долга, пени, штрафных санкций;</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5)копия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 xml:space="preserve">4.4. Документы о ходе </w:t>
      </w:r>
      <w:proofErr w:type="spellStart"/>
      <w:r w:rsidRPr="00AD0EF5">
        <w:rPr>
          <w:rFonts w:ascii="PT Astra Serif" w:eastAsia="Times New Roman" w:hAnsi="PT Astra Serif" w:cs="Times New Roman"/>
          <w:color w:val="212121"/>
          <w:kern w:val="0"/>
          <w:sz w:val="28"/>
          <w:szCs w:val="28"/>
          <w:lang w:eastAsia="ru-RU"/>
        </w:rPr>
        <w:t>претензионно-исковой</w:t>
      </w:r>
      <w:proofErr w:type="spellEnd"/>
      <w:r w:rsidRPr="00AD0EF5">
        <w:rPr>
          <w:rFonts w:ascii="PT Astra Serif" w:eastAsia="Times New Roman" w:hAnsi="PT Astra Serif" w:cs="Times New Roman"/>
          <w:color w:val="212121"/>
          <w:kern w:val="0"/>
          <w:sz w:val="28"/>
          <w:szCs w:val="28"/>
          <w:lang w:eastAsia="ru-RU"/>
        </w:rPr>
        <w:t xml:space="preserve"> работы по взысканию задолженности, в том числе судебные акты, на бумажном носителе хранятся в администрации.</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4.5. 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4.6. 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4.7. 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jc w:val="center"/>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b/>
          <w:bCs/>
          <w:color w:val="212121"/>
          <w:kern w:val="0"/>
          <w:sz w:val="28"/>
          <w:szCs w:val="28"/>
          <w:lang w:eastAsia="ru-RU"/>
        </w:rPr>
        <w:t>5. Порядок взаимодействия в случае принудительного взыскания дебиторской задолженности по доходам</w:t>
      </w:r>
    </w:p>
    <w:p w:rsidR="00E17224" w:rsidRPr="00AD0EF5" w:rsidRDefault="00E17224" w:rsidP="00E17224">
      <w:pPr>
        <w:shd w:val="clear" w:color="auto" w:fill="FFFFFF"/>
        <w:spacing w:after="200" w:line="240" w:lineRule="auto"/>
        <w:jc w:val="center"/>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 xml:space="preserve">5.1.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r w:rsidR="00EB1598">
        <w:rPr>
          <w:rFonts w:ascii="PT Astra Serif" w:eastAsia="Times New Roman" w:hAnsi="PT Astra Serif" w:cs="Times New Roman"/>
          <w:color w:val="212121"/>
          <w:kern w:val="0"/>
          <w:sz w:val="28"/>
          <w:szCs w:val="28"/>
          <w:lang w:eastAsia="ru-RU"/>
        </w:rPr>
        <w:t xml:space="preserve"> </w:t>
      </w:r>
      <w:r w:rsidR="005659AB">
        <w:rPr>
          <w:rFonts w:ascii="PT Astra Serif" w:eastAsia="Times New Roman" w:hAnsi="PT Astra Serif" w:cs="Times New Roman"/>
          <w:color w:val="212121"/>
          <w:kern w:val="0"/>
          <w:sz w:val="28"/>
          <w:szCs w:val="28"/>
          <w:lang w:eastAsia="ru-RU"/>
        </w:rPr>
        <w:t>Большемеликского</w:t>
      </w:r>
      <w:r w:rsidR="00EB1598">
        <w:rPr>
          <w:rFonts w:ascii="PT Astra Serif" w:eastAsia="Times New Roman" w:hAnsi="PT Astra Serif" w:cs="Times New Roman"/>
          <w:color w:val="212121"/>
          <w:kern w:val="0"/>
          <w:sz w:val="28"/>
          <w:szCs w:val="28"/>
          <w:lang w:eastAsia="ru-RU"/>
        </w:rPr>
        <w:t xml:space="preserve"> муниципального образования </w:t>
      </w:r>
      <w:r w:rsidRPr="00AD0EF5">
        <w:rPr>
          <w:rFonts w:ascii="PT Astra Serif" w:eastAsia="Times New Roman" w:hAnsi="PT Astra Serif" w:cs="Times New Roman"/>
          <w:color w:val="212121"/>
          <w:kern w:val="0"/>
          <w:sz w:val="28"/>
          <w:szCs w:val="28"/>
          <w:lang w:eastAsia="ru-RU"/>
        </w:rPr>
        <w:t xml:space="preserve">не позднее 5 рабочих дней со дня истечения срока, установленного для добровольного погашения дебиторской задолженности </w:t>
      </w:r>
      <w:r w:rsidRPr="00AD0EF5">
        <w:rPr>
          <w:rFonts w:ascii="PT Astra Serif" w:eastAsia="Times New Roman" w:hAnsi="PT Astra Serif" w:cs="Times New Roman"/>
          <w:color w:val="212121"/>
          <w:kern w:val="0"/>
          <w:sz w:val="28"/>
          <w:szCs w:val="28"/>
          <w:lang w:eastAsia="ru-RU"/>
        </w:rPr>
        <w:lastRenderedPageBreak/>
        <w:t>по доходам, подготавливается служебная записка о необходимости принудительного взыскания.</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 xml:space="preserve">5.2. По результатам рассмотрения служебной записки, подготовленной в соответствии пунктом 5.1 Регламента, главой </w:t>
      </w:r>
      <w:r w:rsidR="005659AB">
        <w:rPr>
          <w:rFonts w:ascii="PT Astra Serif" w:eastAsia="Times New Roman" w:hAnsi="PT Astra Serif" w:cs="Times New Roman"/>
          <w:color w:val="212121"/>
          <w:kern w:val="0"/>
          <w:sz w:val="28"/>
          <w:szCs w:val="28"/>
          <w:lang w:eastAsia="ru-RU"/>
        </w:rPr>
        <w:t>Большемеликского</w:t>
      </w:r>
      <w:r w:rsidR="00EB1598">
        <w:rPr>
          <w:rFonts w:ascii="PT Astra Serif" w:eastAsia="Times New Roman" w:hAnsi="PT Astra Serif" w:cs="Times New Roman"/>
          <w:color w:val="212121"/>
          <w:kern w:val="0"/>
          <w:sz w:val="28"/>
          <w:szCs w:val="28"/>
          <w:lang w:eastAsia="ru-RU"/>
        </w:rPr>
        <w:t xml:space="preserve"> муниципального образования </w:t>
      </w:r>
      <w:r w:rsidRPr="00AD0EF5">
        <w:rPr>
          <w:rFonts w:ascii="PT Astra Serif" w:eastAsia="Times New Roman" w:hAnsi="PT Astra Serif" w:cs="Times New Roman"/>
          <w:color w:val="212121"/>
          <w:kern w:val="0"/>
          <w:sz w:val="28"/>
          <w:szCs w:val="28"/>
          <w:lang w:eastAsia="ru-RU"/>
        </w:rPr>
        <w:t>принимается решение о принудительном взыскании дебиторской задолженности в судебном порядке.</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 xml:space="preserve">5.3. </w:t>
      </w:r>
      <w:proofErr w:type="gramStart"/>
      <w:r w:rsidRPr="00AD0EF5">
        <w:rPr>
          <w:rFonts w:ascii="PT Astra Serif" w:eastAsia="Times New Roman" w:hAnsi="PT Astra Serif" w:cs="Times New Roman"/>
          <w:color w:val="212121"/>
          <w:kern w:val="0"/>
          <w:sz w:val="28"/>
          <w:szCs w:val="28"/>
          <w:lang w:eastAsia="ru-RU"/>
        </w:rPr>
        <w:t xml:space="preserve">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№229-ФЗ «Об исполнительном производстве» главой </w:t>
      </w:r>
      <w:r w:rsidR="005659AB">
        <w:rPr>
          <w:rFonts w:ascii="PT Astra Serif" w:eastAsia="Times New Roman" w:hAnsi="PT Astra Serif" w:cs="Times New Roman"/>
          <w:color w:val="212121"/>
          <w:kern w:val="0"/>
          <w:sz w:val="28"/>
          <w:szCs w:val="28"/>
          <w:lang w:eastAsia="ru-RU"/>
        </w:rPr>
        <w:t>Большемеликского</w:t>
      </w:r>
      <w:r w:rsidR="00EB1598">
        <w:rPr>
          <w:rFonts w:ascii="PT Astra Serif" w:eastAsia="Times New Roman" w:hAnsi="PT Astra Serif" w:cs="Times New Roman"/>
          <w:color w:val="212121"/>
          <w:kern w:val="0"/>
          <w:sz w:val="28"/>
          <w:szCs w:val="28"/>
          <w:lang w:eastAsia="ru-RU"/>
        </w:rPr>
        <w:t xml:space="preserve"> муниципального образования </w:t>
      </w:r>
      <w:r w:rsidRPr="00AD0EF5">
        <w:rPr>
          <w:rFonts w:ascii="PT Astra Serif" w:eastAsia="Times New Roman" w:hAnsi="PT Astra Serif" w:cs="Times New Roman"/>
          <w:color w:val="212121"/>
          <w:kern w:val="0"/>
          <w:sz w:val="28"/>
          <w:szCs w:val="28"/>
          <w:lang w:eastAsia="ru-RU"/>
        </w:rPr>
        <w:t>дается поручение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roofErr w:type="gramEnd"/>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 xml:space="preserve">5.4.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w:t>
      </w:r>
      <w:r w:rsidR="005659AB">
        <w:rPr>
          <w:rFonts w:ascii="PT Astra Serif" w:eastAsia="Times New Roman" w:hAnsi="PT Astra Serif" w:cs="Times New Roman"/>
          <w:color w:val="212121"/>
          <w:kern w:val="0"/>
          <w:sz w:val="28"/>
          <w:szCs w:val="28"/>
          <w:lang w:eastAsia="ru-RU"/>
        </w:rPr>
        <w:t>Большемеликского</w:t>
      </w:r>
      <w:r w:rsidR="00EB1598">
        <w:rPr>
          <w:rFonts w:ascii="PT Astra Serif" w:eastAsia="Times New Roman" w:hAnsi="PT Astra Serif" w:cs="Times New Roman"/>
          <w:color w:val="212121"/>
          <w:kern w:val="0"/>
          <w:sz w:val="28"/>
          <w:szCs w:val="28"/>
          <w:lang w:eastAsia="ru-RU"/>
        </w:rPr>
        <w:t xml:space="preserve"> муниципального образования </w:t>
      </w:r>
      <w:r w:rsidRPr="00AD0EF5">
        <w:rPr>
          <w:rFonts w:ascii="PT Astra Serif" w:eastAsia="Times New Roman" w:hAnsi="PT Astra Serif" w:cs="Times New Roman"/>
          <w:color w:val="212121"/>
          <w:kern w:val="0"/>
          <w:sz w:val="28"/>
          <w:szCs w:val="28"/>
          <w:lang w:eastAsia="ru-RU"/>
        </w:rPr>
        <w:t>дается поручение о направлении исполнительного документа в Федеральную службу судебных приставов.</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jc w:val="center"/>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b/>
          <w:bCs/>
          <w:color w:val="212121"/>
          <w:kern w:val="0"/>
          <w:sz w:val="28"/>
          <w:szCs w:val="28"/>
          <w:lang w:eastAsia="ru-RU"/>
        </w:rPr>
        <w:t>6. Мероприятия по взысканию просроченной дебиторской задолженности в рамках исполнительного производства</w:t>
      </w:r>
    </w:p>
    <w:p w:rsidR="00E17224" w:rsidRPr="00AD0EF5" w:rsidRDefault="00E17224" w:rsidP="00E17224">
      <w:pPr>
        <w:shd w:val="clear" w:color="auto" w:fill="FFFFFF"/>
        <w:spacing w:after="200" w:line="240" w:lineRule="auto"/>
        <w:jc w:val="center"/>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6.1. 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соответствующее подразделение Федеральной службы судебных приставов Российской Федерации (далее - ССП),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6.2. На стадии принудительного исполнения ССП судебных актов о взыскании просроченной дебиторской задолженности с должника, сотрудник администрации, наделенный соответствующими полномочиями, осуществляет информационное взаимодействие со ССП, в том числе проводит следующие мероприятия:</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1) направляет в ССП заявления (ходатайства) о предоставлении информации о ходе исполнительного производства, в том числе:</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lastRenderedPageBreak/>
        <w:t>-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 об изменении наименования должника (для граждан - фамилия, имя, отчество (при его наличии)); для организаций - наименование и юридический адрес);</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 о сумме непогашенной задолженности по исполнительному документу;</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 о наличии данных об объявлении розыска должника, его имущества;</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 xml:space="preserve">- об изменении состояния счета/счетов должника, имуществе </w:t>
      </w:r>
      <w:proofErr w:type="gramStart"/>
      <w:r w:rsidRPr="00AD0EF5">
        <w:rPr>
          <w:rFonts w:ascii="PT Astra Serif" w:eastAsia="Times New Roman" w:hAnsi="PT Astra Serif" w:cs="Times New Roman"/>
          <w:color w:val="212121"/>
          <w:kern w:val="0"/>
          <w:sz w:val="28"/>
          <w:szCs w:val="28"/>
          <w:lang w:eastAsia="ru-RU"/>
        </w:rPr>
        <w:t>к</w:t>
      </w:r>
      <w:proofErr w:type="gramEnd"/>
      <w:r w:rsidRPr="00AD0EF5">
        <w:rPr>
          <w:rFonts w:ascii="PT Astra Serif" w:eastAsia="Times New Roman" w:hAnsi="PT Astra Serif" w:cs="Times New Roman"/>
          <w:color w:val="212121"/>
          <w:kern w:val="0"/>
          <w:sz w:val="28"/>
          <w:szCs w:val="28"/>
          <w:lang w:eastAsia="ru-RU"/>
        </w:rPr>
        <w:t xml:space="preserve"> их правах имущественного характера должника на дату запроса.</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2) организует и проводит рабочие встречи с ССП о результатах работы по исполнительному производству;</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 229-ФЗ «Об исполнительном производстве»;</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4) проводит мониторинг эффективности взыскания просроченной дебиторской задолженности в рамках исполнительного производства.</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6.3.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jc w:val="center"/>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b/>
          <w:bCs/>
          <w:color w:val="212121"/>
          <w:kern w:val="0"/>
          <w:sz w:val="28"/>
          <w:szCs w:val="28"/>
          <w:lang w:eastAsia="ru-RU"/>
        </w:rPr>
        <w:t>7. Перечень структурных подразделений (сотрудников), ответственных за работу с дебиторской задолженностью по доходам</w:t>
      </w:r>
    </w:p>
    <w:p w:rsidR="00E17224" w:rsidRPr="00AD0EF5" w:rsidRDefault="00E17224" w:rsidP="00E17224">
      <w:pPr>
        <w:shd w:val="clear" w:color="auto" w:fill="FFFFFF"/>
        <w:spacing w:after="200" w:line="240" w:lineRule="auto"/>
        <w:jc w:val="center"/>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Ответственным за работу с дебиторской задолженностью по доходам является</w:t>
      </w:r>
      <w:r w:rsidRPr="00AD0EF5">
        <w:rPr>
          <w:rFonts w:ascii="PT Astra Serif" w:eastAsia="Times New Roman" w:hAnsi="PT Astra Serif" w:cs="Times New Roman"/>
          <w:color w:val="212121"/>
          <w:kern w:val="0"/>
          <w:sz w:val="28"/>
          <w:szCs w:val="28"/>
          <w:shd w:val="clear" w:color="auto" w:fill="FFFFFF"/>
          <w:lang w:eastAsia="ru-RU"/>
        </w:rPr>
        <w:t> </w:t>
      </w:r>
      <w:r w:rsidR="005659AB">
        <w:rPr>
          <w:rFonts w:ascii="PT Astra Serif" w:eastAsia="Times New Roman" w:hAnsi="PT Astra Serif" w:cs="Times New Roman"/>
          <w:color w:val="212121"/>
          <w:kern w:val="0"/>
          <w:sz w:val="28"/>
          <w:szCs w:val="28"/>
          <w:shd w:val="clear" w:color="auto" w:fill="FFFFFF"/>
          <w:lang w:eastAsia="ru-RU"/>
        </w:rPr>
        <w:t xml:space="preserve">главный </w:t>
      </w:r>
      <w:r w:rsidR="00606DB5">
        <w:rPr>
          <w:rFonts w:ascii="PT Astra Serif" w:eastAsia="Times New Roman" w:hAnsi="PT Astra Serif" w:cs="Times New Roman"/>
          <w:color w:val="212121"/>
          <w:kern w:val="0"/>
          <w:sz w:val="28"/>
          <w:szCs w:val="28"/>
          <w:shd w:val="clear" w:color="auto" w:fill="FFFFFF"/>
          <w:lang w:eastAsia="ru-RU"/>
        </w:rPr>
        <w:t xml:space="preserve">специалист администрации </w:t>
      </w:r>
      <w:r w:rsidR="005659AB">
        <w:rPr>
          <w:rFonts w:ascii="PT Astra Serif" w:eastAsia="Times New Roman" w:hAnsi="PT Astra Serif" w:cs="Times New Roman"/>
          <w:color w:val="212121"/>
          <w:kern w:val="0"/>
          <w:sz w:val="28"/>
          <w:szCs w:val="28"/>
          <w:shd w:val="clear" w:color="auto" w:fill="FFFFFF"/>
          <w:lang w:eastAsia="ru-RU"/>
        </w:rPr>
        <w:t>Большемеликского</w:t>
      </w:r>
      <w:r w:rsidR="00606DB5">
        <w:rPr>
          <w:rFonts w:ascii="PT Astra Serif" w:eastAsia="Times New Roman" w:hAnsi="PT Astra Serif" w:cs="Times New Roman"/>
          <w:color w:val="212121"/>
          <w:kern w:val="0"/>
          <w:sz w:val="28"/>
          <w:szCs w:val="28"/>
          <w:shd w:val="clear" w:color="auto" w:fill="FFFFFF"/>
          <w:lang w:eastAsia="ru-RU"/>
        </w:rPr>
        <w:t xml:space="preserve"> муниципального образования </w:t>
      </w:r>
      <w:r w:rsidR="005659AB">
        <w:rPr>
          <w:rFonts w:ascii="PT Astra Serif" w:eastAsia="Times New Roman" w:hAnsi="PT Astra Serif" w:cs="Times New Roman"/>
          <w:color w:val="212121"/>
          <w:kern w:val="0"/>
          <w:sz w:val="28"/>
          <w:szCs w:val="28"/>
          <w:shd w:val="clear" w:color="auto" w:fill="FFFFFF"/>
          <w:lang w:eastAsia="ru-RU"/>
        </w:rPr>
        <w:t>Михалева И.И.</w:t>
      </w: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Pr="00606DB5" w:rsidRDefault="00E17224" w:rsidP="00606DB5">
      <w:pPr>
        <w:pStyle w:val="a7"/>
        <w:jc w:val="right"/>
        <w:rPr>
          <w:rFonts w:ascii="PT Astra Serif" w:hAnsi="PT Astra Serif"/>
          <w:kern w:val="0"/>
          <w:lang w:eastAsia="ru-RU"/>
        </w:rPr>
      </w:pPr>
      <w:r w:rsidRPr="00606DB5">
        <w:rPr>
          <w:rFonts w:ascii="PT Astra Serif" w:hAnsi="PT Astra Serif"/>
          <w:kern w:val="0"/>
          <w:sz w:val="24"/>
          <w:szCs w:val="24"/>
          <w:lang w:eastAsia="ru-RU"/>
        </w:rPr>
        <w:lastRenderedPageBreak/>
        <w:t>Приложение</w:t>
      </w:r>
    </w:p>
    <w:p w:rsidR="00E17224" w:rsidRPr="00606DB5" w:rsidRDefault="00E17224" w:rsidP="00606DB5">
      <w:pPr>
        <w:pStyle w:val="a7"/>
        <w:jc w:val="right"/>
        <w:rPr>
          <w:rFonts w:ascii="PT Astra Serif" w:hAnsi="PT Astra Serif"/>
          <w:kern w:val="0"/>
          <w:lang w:eastAsia="ru-RU"/>
        </w:rPr>
      </w:pPr>
      <w:r w:rsidRPr="00606DB5">
        <w:rPr>
          <w:rFonts w:ascii="PT Astra Serif" w:hAnsi="PT Astra Serif"/>
          <w:kern w:val="0"/>
          <w:sz w:val="24"/>
          <w:szCs w:val="24"/>
          <w:lang w:eastAsia="ru-RU"/>
        </w:rPr>
        <w:t>к регламенту реализации полномочий</w:t>
      </w:r>
    </w:p>
    <w:p w:rsidR="00E17224" w:rsidRPr="00606DB5" w:rsidRDefault="00E17224" w:rsidP="00606DB5">
      <w:pPr>
        <w:pStyle w:val="a7"/>
        <w:jc w:val="right"/>
        <w:rPr>
          <w:rFonts w:ascii="PT Astra Serif" w:hAnsi="PT Astra Serif"/>
          <w:kern w:val="0"/>
          <w:lang w:eastAsia="ru-RU"/>
        </w:rPr>
      </w:pPr>
      <w:r w:rsidRPr="00606DB5">
        <w:rPr>
          <w:rFonts w:ascii="PT Astra Serif" w:hAnsi="PT Astra Serif"/>
          <w:kern w:val="0"/>
          <w:sz w:val="24"/>
          <w:szCs w:val="24"/>
          <w:lang w:eastAsia="ru-RU"/>
        </w:rPr>
        <w:t xml:space="preserve">администрации </w:t>
      </w:r>
      <w:r w:rsidR="005659AB">
        <w:rPr>
          <w:rFonts w:ascii="PT Astra Serif" w:hAnsi="PT Astra Serif"/>
          <w:kern w:val="0"/>
          <w:sz w:val="24"/>
          <w:szCs w:val="24"/>
          <w:lang w:eastAsia="ru-RU"/>
        </w:rPr>
        <w:t>Большемеликского</w:t>
      </w:r>
      <w:r w:rsidR="00606DB5" w:rsidRPr="00606DB5">
        <w:rPr>
          <w:rFonts w:ascii="PT Astra Serif" w:hAnsi="PT Astra Serif"/>
          <w:kern w:val="0"/>
          <w:sz w:val="24"/>
          <w:szCs w:val="24"/>
          <w:lang w:eastAsia="ru-RU"/>
        </w:rPr>
        <w:t xml:space="preserve"> муниципального образования </w:t>
      </w:r>
      <w:r w:rsidRPr="00606DB5">
        <w:rPr>
          <w:rFonts w:ascii="PT Astra Serif" w:hAnsi="PT Astra Serif"/>
          <w:kern w:val="0"/>
          <w:sz w:val="24"/>
          <w:szCs w:val="24"/>
          <w:lang w:eastAsia="ru-RU"/>
        </w:rPr>
        <w:t>по взысканию дебиторской задолженности по платежам в бюджет,</w:t>
      </w:r>
    </w:p>
    <w:p w:rsidR="00E17224" w:rsidRPr="00606DB5" w:rsidRDefault="00E17224" w:rsidP="00606DB5">
      <w:pPr>
        <w:pStyle w:val="a7"/>
        <w:jc w:val="right"/>
        <w:rPr>
          <w:rFonts w:ascii="PT Astra Serif" w:hAnsi="PT Astra Serif"/>
          <w:kern w:val="0"/>
          <w:lang w:eastAsia="ru-RU"/>
        </w:rPr>
      </w:pPr>
      <w:r w:rsidRPr="00606DB5">
        <w:rPr>
          <w:rFonts w:ascii="PT Astra Serif" w:hAnsi="PT Astra Serif"/>
          <w:kern w:val="0"/>
          <w:sz w:val="24"/>
          <w:szCs w:val="24"/>
          <w:lang w:eastAsia="ru-RU"/>
        </w:rPr>
        <w:t>пеням и штрафам по ним</w:t>
      </w:r>
    </w:p>
    <w:p w:rsidR="00E17224" w:rsidRPr="00AD0EF5" w:rsidRDefault="00E17224" w:rsidP="00E17224">
      <w:pPr>
        <w:shd w:val="clear" w:color="auto" w:fill="FFFFFF"/>
        <w:spacing w:after="200" w:line="240" w:lineRule="auto"/>
        <w:jc w:val="right"/>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jc w:val="center"/>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b/>
          <w:bCs/>
          <w:color w:val="212121"/>
          <w:kern w:val="0"/>
          <w:sz w:val="28"/>
          <w:szCs w:val="28"/>
          <w:lang w:eastAsia="ru-RU"/>
        </w:rPr>
        <w:t>Перечень</w:t>
      </w:r>
    </w:p>
    <w:p w:rsidR="00E17224" w:rsidRPr="00AD0EF5" w:rsidRDefault="00E17224" w:rsidP="00E17224">
      <w:pPr>
        <w:shd w:val="clear" w:color="auto" w:fill="FFFFFF"/>
        <w:spacing w:after="200" w:line="240" w:lineRule="auto"/>
        <w:jc w:val="center"/>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b/>
          <w:bCs/>
          <w:color w:val="212121"/>
          <w:kern w:val="0"/>
          <w:sz w:val="28"/>
          <w:szCs w:val="28"/>
          <w:lang w:eastAsia="ru-RU"/>
        </w:rPr>
        <w:t>кодов классификации доходов местного бюджета, закрепленных за администратором доходов – Администрация</w:t>
      </w:r>
      <w:r w:rsidR="000C36CC">
        <w:rPr>
          <w:rFonts w:ascii="PT Astra Serif" w:eastAsia="Times New Roman" w:hAnsi="PT Astra Serif" w:cs="Times New Roman"/>
          <w:b/>
          <w:bCs/>
          <w:color w:val="212121"/>
          <w:kern w:val="0"/>
          <w:sz w:val="28"/>
          <w:szCs w:val="28"/>
          <w:lang w:eastAsia="ru-RU"/>
        </w:rPr>
        <w:t xml:space="preserve"> </w:t>
      </w:r>
      <w:r w:rsidR="005659AB">
        <w:rPr>
          <w:rFonts w:ascii="PT Astra Serif" w:eastAsia="Times New Roman" w:hAnsi="PT Astra Serif" w:cs="Times New Roman"/>
          <w:b/>
          <w:bCs/>
          <w:color w:val="212121"/>
          <w:kern w:val="0"/>
          <w:sz w:val="28"/>
          <w:szCs w:val="28"/>
          <w:lang w:eastAsia="ru-RU"/>
        </w:rPr>
        <w:t>Большемеликского</w:t>
      </w:r>
      <w:r w:rsidR="000C36CC">
        <w:rPr>
          <w:rFonts w:ascii="PT Astra Serif" w:eastAsia="Times New Roman" w:hAnsi="PT Astra Serif" w:cs="Times New Roman"/>
          <w:b/>
          <w:bCs/>
          <w:color w:val="212121"/>
          <w:kern w:val="0"/>
          <w:sz w:val="28"/>
          <w:szCs w:val="28"/>
          <w:lang w:eastAsia="ru-RU"/>
        </w:rPr>
        <w:t xml:space="preserve"> муниципального образования Балашовского муниципального района Саратовской области</w:t>
      </w: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jc w:val="center"/>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tbl>
      <w:tblPr>
        <w:tblW w:w="0" w:type="auto"/>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2225"/>
        <w:gridCol w:w="2371"/>
        <w:gridCol w:w="2596"/>
        <w:gridCol w:w="2379"/>
      </w:tblGrid>
      <w:tr w:rsidR="00E17224" w:rsidRPr="00AD0EF5" w:rsidTr="00E17224">
        <w:tc>
          <w:tcPr>
            <w:tcW w:w="2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17224" w:rsidRPr="00AD0EF5" w:rsidRDefault="00E17224" w:rsidP="00E17224">
            <w:pPr>
              <w:spacing w:after="200" w:line="240" w:lineRule="auto"/>
              <w:jc w:val="center"/>
              <w:rPr>
                <w:rFonts w:ascii="PT Astra Serif" w:eastAsia="Times New Roman" w:hAnsi="PT Astra Serif" w:cs="Times New Roman"/>
                <w:kern w:val="0"/>
                <w:sz w:val="24"/>
                <w:szCs w:val="24"/>
                <w:lang w:eastAsia="ru-RU"/>
              </w:rPr>
            </w:pPr>
            <w:r w:rsidRPr="00AD0EF5">
              <w:rPr>
                <w:rFonts w:ascii="PT Astra Serif" w:eastAsia="Times New Roman" w:hAnsi="PT Astra Serif" w:cs="Times New Roman"/>
                <w:kern w:val="0"/>
                <w:sz w:val="28"/>
                <w:szCs w:val="28"/>
                <w:lang w:eastAsia="ru-RU"/>
              </w:rPr>
              <w:t>№</w:t>
            </w:r>
          </w:p>
        </w:tc>
        <w:tc>
          <w:tcPr>
            <w:tcW w:w="23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17224" w:rsidRPr="00AD0EF5" w:rsidRDefault="00E17224" w:rsidP="00E17224">
            <w:pPr>
              <w:spacing w:after="200" w:line="240" w:lineRule="auto"/>
              <w:jc w:val="center"/>
              <w:rPr>
                <w:rFonts w:ascii="PT Astra Serif" w:eastAsia="Times New Roman" w:hAnsi="PT Astra Serif" w:cs="Times New Roman"/>
                <w:kern w:val="0"/>
                <w:sz w:val="24"/>
                <w:szCs w:val="24"/>
                <w:lang w:eastAsia="ru-RU"/>
              </w:rPr>
            </w:pPr>
            <w:r w:rsidRPr="00AD0EF5">
              <w:rPr>
                <w:rFonts w:ascii="PT Astra Serif" w:eastAsia="Times New Roman" w:hAnsi="PT Astra Serif" w:cs="Times New Roman"/>
                <w:kern w:val="0"/>
                <w:sz w:val="28"/>
                <w:szCs w:val="28"/>
                <w:lang w:eastAsia="ru-RU"/>
              </w:rPr>
              <w:t>Код главного администратора доходов бюджета</w:t>
            </w:r>
          </w:p>
        </w:tc>
        <w:tc>
          <w:tcPr>
            <w:tcW w:w="23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17224" w:rsidRPr="00AD0EF5" w:rsidRDefault="00E17224" w:rsidP="00E17224">
            <w:pPr>
              <w:spacing w:after="200" w:line="240" w:lineRule="auto"/>
              <w:jc w:val="center"/>
              <w:rPr>
                <w:rFonts w:ascii="PT Astra Serif" w:eastAsia="Times New Roman" w:hAnsi="PT Astra Serif" w:cs="Times New Roman"/>
                <w:kern w:val="0"/>
                <w:sz w:val="24"/>
                <w:szCs w:val="24"/>
                <w:lang w:eastAsia="ru-RU"/>
              </w:rPr>
            </w:pPr>
            <w:r w:rsidRPr="00AD0EF5">
              <w:rPr>
                <w:rFonts w:ascii="PT Astra Serif" w:eastAsia="Times New Roman" w:hAnsi="PT Astra Serif" w:cs="Times New Roman"/>
                <w:kern w:val="0"/>
                <w:sz w:val="28"/>
                <w:szCs w:val="28"/>
                <w:lang w:eastAsia="ru-RU"/>
              </w:rPr>
              <w:t>Код вида доходов бюджета</w:t>
            </w:r>
          </w:p>
        </w:tc>
        <w:tc>
          <w:tcPr>
            <w:tcW w:w="23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17224" w:rsidRPr="00AD0EF5" w:rsidRDefault="00E17224" w:rsidP="00E17224">
            <w:pPr>
              <w:spacing w:after="200" w:line="240" w:lineRule="auto"/>
              <w:jc w:val="center"/>
              <w:rPr>
                <w:rFonts w:ascii="PT Astra Serif" w:eastAsia="Times New Roman" w:hAnsi="PT Astra Serif" w:cs="Times New Roman"/>
                <w:kern w:val="0"/>
                <w:sz w:val="24"/>
                <w:szCs w:val="24"/>
                <w:lang w:eastAsia="ru-RU"/>
              </w:rPr>
            </w:pPr>
            <w:r w:rsidRPr="00AD0EF5">
              <w:rPr>
                <w:rFonts w:ascii="PT Astra Serif" w:eastAsia="Times New Roman" w:hAnsi="PT Astra Serif" w:cs="Times New Roman"/>
                <w:kern w:val="0"/>
                <w:sz w:val="28"/>
                <w:szCs w:val="28"/>
                <w:lang w:eastAsia="ru-RU"/>
              </w:rPr>
              <w:t>Наименование кода вида доходов бюджета</w:t>
            </w:r>
          </w:p>
        </w:tc>
      </w:tr>
      <w:tr w:rsidR="00E17224" w:rsidRPr="00AD0EF5" w:rsidTr="00E17224">
        <w:tc>
          <w:tcPr>
            <w:tcW w:w="23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17224" w:rsidRPr="00AD0EF5" w:rsidRDefault="00E17224" w:rsidP="00E17224">
            <w:pPr>
              <w:spacing w:after="200" w:line="240" w:lineRule="auto"/>
              <w:jc w:val="center"/>
              <w:rPr>
                <w:rFonts w:ascii="PT Astra Serif" w:eastAsia="Times New Roman" w:hAnsi="PT Astra Serif" w:cs="Times New Roman"/>
                <w:kern w:val="0"/>
                <w:sz w:val="24"/>
                <w:szCs w:val="24"/>
                <w:lang w:eastAsia="ru-RU"/>
              </w:rPr>
            </w:pPr>
            <w:r w:rsidRPr="00AD0EF5">
              <w:rPr>
                <w:rFonts w:ascii="PT Astra Serif" w:eastAsia="Times New Roman" w:hAnsi="PT Astra Serif" w:cs="Times New Roman"/>
                <w:kern w:val="0"/>
                <w:sz w:val="28"/>
                <w:szCs w:val="28"/>
                <w:lang w:eastAsia="ru-RU"/>
              </w:rPr>
              <w:t>1</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E17224" w:rsidRPr="00AD0EF5" w:rsidRDefault="000C36CC" w:rsidP="005659AB">
            <w:pPr>
              <w:spacing w:after="200" w:line="240" w:lineRule="auto"/>
              <w:jc w:val="center"/>
              <w:rPr>
                <w:rFonts w:ascii="PT Astra Serif" w:eastAsia="Times New Roman" w:hAnsi="PT Astra Serif" w:cs="Times New Roman"/>
                <w:kern w:val="0"/>
                <w:sz w:val="24"/>
                <w:szCs w:val="24"/>
                <w:lang w:eastAsia="ru-RU"/>
              </w:rPr>
            </w:pPr>
            <w:r>
              <w:rPr>
                <w:rFonts w:ascii="PT Astra Serif" w:eastAsia="Times New Roman" w:hAnsi="PT Astra Serif" w:cs="Times New Roman"/>
                <w:kern w:val="0"/>
                <w:sz w:val="24"/>
                <w:szCs w:val="24"/>
                <w:lang w:eastAsia="ru-RU"/>
              </w:rPr>
              <w:t>23</w:t>
            </w:r>
            <w:r w:rsidR="005659AB">
              <w:rPr>
                <w:rFonts w:ascii="PT Astra Serif" w:eastAsia="Times New Roman" w:hAnsi="PT Astra Serif" w:cs="Times New Roman"/>
                <w:kern w:val="0"/>
                <w:sz w:val="24"/>
                <w:szCs w:val="24"/>
                <w:lang w:eastAsia="ru-RU"/>
              </w:rPr>
              <w:t>0</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E17224" w:rsidRPr="00AD0EF5" w:rsidRDefault="00E17224" w:rsidP="00E17224">
            <w:pPr>
              <w:spacing w:after="200" w:line="240" w:lineRule="auto"/>
              <w:jc w:val="center"/>
              <w:rPr>
                <w:rFonts w:ascii="PT Astra Serif" w:eastAsia="Times New Roman" w:hAnsi="PT Astra Serif" w:cs="Times New Roman"/>
                <w:kern w:val="0"/>
                <w:sz w:val="24"/>
                <w:szCs w:val="24"/>
                <w:lang w:eastAsia="ru-RU"/>
              </w:rPr>
            </w:pPr>
            <w:r w:rsidRPr="00AD0EF5">
              <w:rPr>
                <w:rFonts w:ascii="PT Astra Serif" w:eastAsia="Times New Roman" w:hAnsi="PT Astra Serif" w:cs="Times New Roman"/>
                <w:kern w:val="0"/>
                <w:sz w:val="28"/>
                <w:szCs w:val="28"/>
                <w:lang w:eastAsia="ru-RU"/>
              </w:rPr>
              <w:t>11100000000000000</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E17224" w:rsidRPr="00AD0EF5" w:rsidRDefault="00E17224" w:rsidP="00E17224">
            <w:pPr>
              <w:spacing w:after="200" w:line="240" w:lineRule="auto"/>
              <w:jc w:val="center"/>
              <w:rPr>
                <w:rFonts w:ascii="PT Astra Serif" w:eastAsia="Times New Roman" w:hAnsi="PT Astra Serif" w:cs="Times New Roman"/>
                <w:kern w:val="0"/>
                <w:sz w:val="24"/>
                <w:szCs w:val="24"/>
                <w:lang w:eastAsia="ru-RU"/>
              </w:rPr>
            </w:pPr>
            <w:r w:rsidRPr="00AD0EF5">
              <w:rPr>
                <w:rFonts w:ascii="PT Astra Serif" w:eastAsia="Times New Roman" w:hAnsi="PT Astra Serif" w:cs="Times New Roman"/>
                <w:kern w:val="0"/>
                <w:sz w:val="28"/>
                <w:szCs w:val="28"/>
                <w:lang w:eastAsia="ru-RU"/>
              </w:rPr>
              <w:t>Доходы от использования имущества, находящегося в государственной и муниципальной собственности</w:t>
            </w:r>
          </w:p>
        </w:tc>
      </w:tr>
      <w:tr w:rsidR="00E17224" w:rsidRPr="00AD0EF5" w:rsidTr="00E17224">
        <w:tc>
          <w:tcPr>
            <w:tcW w:w="23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17224" w:rsidRPr="00AD0EF5" w:rsidRDefault="00E17224" w:rsidP="00E17224">
            <w:pPr>
              <w:spacing w:after="200" w:line="240" w:lineRule="auto"/>
              <w:jc w:val="center"/>
              <w:rPr>
                <w:rFonts w:ascii="PT Astra Serif" w:eastAsia="Times New Roman" w:hAnsi="PT Astra Serif" w:cs="Times New Roman"/>
                <w:kern w:val="0"/>
                <w:sz w:val="24"/>
                <w:szCs w:val="24"/>
                <w:lang w:eastAsia="ru-RU"/>
              </w:rPr>
            </w:pPr>
            <w:r w:rsidRPr="00AD0EF5">
              <w:rPr>
                <w:rFonts w:ascii="PT Astra Serif" w:eastAsia="Times New Roman" w:hAnsi="PT Astra Serif" w:cs="Times New Roman"/>
                <w:kern w:val="0"/>
                <w:sz w:val="28"/>
                <w:szCs w:val="28"/>
                <w:lang w:eastAsia="ru-RU"/>
              </w:rPr>
              <w:t>2</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E17224" w:rsidRPr="00AD0EF5" w:rsidRDefault="000C36CC" w:rsidP="005659AB">
            <w:pPr>
              <w:spacing w:after="200" w:line="240" w:lineRule="auto"/>
              <w:jc w:val="center"/>
              <w:rPr>
                <w:rFonts w:ascii="PT Astra Serif" w:eastAsia="Times New Roman" w:hAnsi="PT Astra Serif" w:cs="Times New Roman"/>
                <w:kern w:val="0"/>
                <w:sz w:val="24"/>
                <w:szCs w:val="24"/>
                <w:lang w:eastAsia="ru-RU"/>
              </w:rPr>
            </w:pPr>
            <w:r>
              <w:rPr>
                <w:rFonts w:ascii="PT Astra Serif" w:eastAsia="Times New Roman" w:hAnsi="PT Astra Serif" w:cs="Times New Roman"/>
                <w:kern w:val="0"/>
                <w:sz w:val="24"/>
                <w:szCs w:val="24"/>
                <w:lang w:eastAsia="ru-RU"/>
              </w:rPr>
              <w:t>23</w:t>
            </w:r>
            <w:r w:rsidR="005659AB">
              <w:rPr>
                <w:rFonts w:ascii="PT Astra Serif" w:eastAsia="Times New Roman" w:hAnsi="PT Astra Serif" w:cs="Times New Roman"/>
                <w:kern w:val="0"/>
                <w:sz w:val="24"/>
                <w:szCs w:val="24"/>
                <w:lang w:eastAsia="ru-RU"/>
              </w:rPr>
              <w:t>0</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E17224" w:rsidRPr="00AD0EF5" w:rsidRDefault="00E17224" w:rsidP="00E17224">
            <w:pPr>
              <w:spacing w:after="200" w:line="240" w:lineRule="auto"/>
              <w:jc w:val="center"/>
              <w:rPr>
                <w:rFonts w:ascii="PT Astra Serif" w:eastAsia="Times New Roman" w:hAnsi="PT Astra Serif" w:cs="Times New Roman"/>
                <w:kern w:val="0"/>
                <w:sz w:val="24"/>
                <w:szCs w:val="24"/>
                <w:lang w:eastAsia="ru-RU"/>
              </w:rPr>
            </w:pPr>
            <w:r w:rsidRPr="00AD0EF5">
              <w:rPr>
                <w:rFonts w:ascii="PT Astra Serif" w:eastAsia="Times New Roman" w:hAnsi="PT Astra Serif" w:cs="Times New Roman"/>
                <w:kern w:val="0"/>
                <w:sz w:val="28"/>
                <w:szCs w:val="28"/>
                <w:lang w:eastAsia="ru-RU"/>
              </w:rPr>
              <w:t>11400000000000000</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E17224" w:rsidRPr="00AD0EF5" w:rsidRDefault="00E17224" w:rsidP="00E17224">
            <w:pPr>
              <w:spacing w:after="200" w:line="240" w:lineRule="auto"/>
              <w:jc w:val="center"/>
              <w:rPr>
                <w:rFonts w:ascii="PT Astra Serif" w:eastAsia="Times New Roman" w:hAnsi="PT Astra Serif" w:cs="Times New Roman"/>
                <w:kern w:val="0"/>
                <w:sz w:val="24"/>
                <w:szCs w:val="24"/>
                <w:lang w:eastAsia="ru-RU"/>
              </w:rPr>
            </w:pPr>
            <w:r w:rsidRPr="00AD0EF5">
              <w:rPr>
                <w:rFonts w:ascii="PT Astra Serif" w:eastAsia="Times New Roman" w:hAnsi="PT Astra Serif" w:cs="Times New Roman"/>
                <w:kern w:val="0"/>
                <w:sz w:val="28"/>
                <w:szCs w:val="28"/>
                <w:lang w:eastAsia="ru-RU"/>
              </w:rPr>
              <w:t>Доходы  от продажи материальных и нематериальных активов</w:t>
            </w:r>
          </w:p>
        </w:tc>
      </w:tr>
      <w:tr w:rsidR="00E17224" w:rsidRPr="00AD0EF5" w:rsidTr="00E17224">
        <w:tc>
          <w:tcPr>
            <w:tcW w:w="23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17224" w:rsidRPr="00AD0EF5" w:rsidRDefault="00E17224" w:rsidP="00E17224">
            <w:pPr>
              <w:spacing w:after="200" w:line="240" w:lineRule="auto"/>
              <w:jc w:val="center"/>
              <w:rPr>
                <w:rFonts w:ascii="PT Astra Serif" w:eastAsia="Times New Roman" w:hAnsi="PT Astra Serif" w:cs="Times New Roman"/>
                <w:kern w:val="0"/>
                <w:sz w:val="24"/>
                <w:szCs w:val="24"/>
                <w:lang w:eastAsia="ru-RU"/>
              </w:rPr>
            </w:pPr>
            <w:r w:rsidRPr="00AD0EF5">
              <w:rPr>
                <w:rFonts w:ascii="PT Astra Serif" w:eastAsia="Times New Roman" w:hAnsi="PT Astra Serif" w:cs="Times New Roman"/>
                <w:kern w:val="0"/>
                <w:sz w:val="28"/>
                <w:szCs w:val="28"/>
                <w:lang w:eastAsia="ru-RU"/>
              </w:rPr>
              <w:t>3</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E17224" w:rsidRPr="00AD0EF5" w:rsidRDefault="000C36CC" w:rsidP="005659AB">
            <w:pPr>
              <w:spacing w:after="200" w:line="240" w:lineRule="auto"/>
              <w:jc w:val="center"/>
              <w:rPr>
                <w:rFonts w:ascii="PT Astra Serif" w:eastAsia="Times New Roman" w:hAnsi="PT Astra Serif" w:cs="Times New Roman"/>
                <w:kern w:val="0"/>
                <w:sz w:val="24"/>
                <w:szCs w:val="24"/>
                <w:lang w:eastAsia="ru-RU"/>
              </w:rPr>
            </w:pPr>
            <w:r>
              <w:rPr>
                <w:rFonts w:ascii="PT Astra Serif" w:eastAsia="Times New Roman" w:hAnsi="PT Astra Serif" w:cs="Times New Roman"/>
                <w:kern w:val="0"/>
                <w:sz w:val="24"/>
                <w:szCs w:val="24"/>
                <w:lang w:eastAsia="ru-RU"/>
              </w:rPr>
              <w:t>23</w:t>
            </w:r>
            <w:r w:rsidR="005659AB">
              <w:rPr>
                <w:rFonts w:ascii="PT Astra Serif" w:eastAsia="Times New Roman" w:hAnsi="PT Astra Serif" w:cs="Times New Roman"/>
                <w:kern w:val="0"/>
                <w:sz w:val="24"/>
                <w:szCs w:val="24"/>
                <w:lang w:eastAsia="ru-RU"/>
              </w:rPr>
              <w:t>0</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E17224" w:rsidRPr="00AD0EF5" w:rsidRDefault="00E17224" w:rsidP="00E17224">
            <w:pPr>
              <w:spacing w:after="200" w:line="240" w:lineRule="auto"/>
              <w:jc w:val="center"/>
              <w:rPr>
                <w:rFonts w:ascii="PT Astra Serif" w:eastAsia="Times New Roman" w:hAnsi="PT Astra Serif" w:cs="Times New Roman"/>
                <w:kern w:val="0"/>
                <w:sz w:val="24"/>
                <w:szCs w:val="24"/>
                <w:lang w:eastAsia="ru-RU"/>
              </w:rPr>
            </w:pPr>
            <w:r w:rsidRPr="00AD0EF5">
              <w:rPr>
                <w:rFonts w:ascii="PT Astra Serif" w:eastAsia="Times New Roman" w:hAnsi="PT Astra Serif" w:cs="Times New Roman"/>
                <w:kern w:val="0"/>
                <w:sz w:val="28"/>
                <w:szCs w:val="28"/>
                <w:lang w:eastAsia="ru-RU"/>
              </w:rPr>
              <w:t>11600000000000000</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E17224" w:rsidRPr="00AD0EF5" w:rsidRDefault="00E17224" w:rsidP="00E17224">
            <w:pPr>
              <w:spacing w:after="200" w:line="240" w:lineRule="auto"/>
              <w:jc w:val="center"/>
              <w:rPr>
                <w:rFonts w:ascii="PT Astra Serif" w:eastAsia="Times New Roman" w:hAnsi="PT Astra Serif" w:cs="Times New Roman"/>
                <w:kern w:val="0"/>
                <w:sz w:val="24"/>
                <w:szCs w:val="24"/>
                <w:lang w:eastAsia="ru-RU"/>
              </w:rPr>
            </w:pPr>
            <w:r w:rsidRPr="00AD0EF5">
              <w:rPr>
                <w:rFonts w:ascii="PT Astra Serif" w:eastAsia="Times New Roman" w:hAnsi="PT Astra Serif" w:cs="Times New Roman"/>
                <w:kern w:val="0"/>
                <w:sz w:val="28"/>
                <w:szCs w:val="28"/>
                <w:lang w:eastAsia="ru-RU"/>
              </w:rPr>
              <w:t>Штрафы, санкции, возмещение ущерба</w:t>
            </w:r>
          </w:p>
        </w:tc>
      </w:tr>
      <w:tr w:rsidR="00E17224" w:rsidRPr="00AD0EF5" w:rsidTr="00E17224">
        <w:tc>
          <w:tcPr>
            <w:tcW w:w="23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17224" w:rsidRPr="00AD0EF5" w:rsidRDefault="00E17224" w:rsidP="00E17224">
            <w:pPr>
              <w:spacing w:after="200" w:line="240" w:lineRule="auto"/>
              <w:jc w:val="center"/>
              <w:rPr>
                <w:rFonts w:ascii="PT Astra Serif" w:eastAsia="Times New Roman" w:hAnsi="PT Astra Serif" w:cs="Times New Roman"/>
                <w:kern w:val="0"/>
                <w:sz w:val="24"/>
                <w:szCs w:val="24"/>
                <w:lang w:eastAsia="ru-RU"/>
              </w:rPr>
            </w:pPr>
            <w:r w:rsidRPr="00AD0EF5">
              <w:rPr>
                <w:rFonts w:ascii="PT Astra Serif" w:eastAsia="Times New Roman" w:hAnsi="PT Astra Serif" w:cs="Times New Roman"/>
                <w:kern w:val="0"/>
                <w:sz w:val="28"/>
                <w:szCs w:val="28"/>
                <w:lang w:eastAsia="ru-RU"/>
              </w:rPr>
              <w:t>4</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E17224" w:rsidRPr="00AD0EF5" w:rsidRDefault="000C36CC" w:rsidP="005659AB">
            <w:pPr>
              <w:spacing w:after="200" w:line="240" w:lineRule="auto"/>
              <w:jc w:val="center"/>
              <w:rPr>
                <w:rFonts w:ascii="PT Astra Serif" w:eastAsia="Times New Roman" w:hAnsi="PT Astra Serif" w:cs="Times New Roman"/>
                <w:kern w:val="0"/>
                <w:sz w:val="24"/>
                <w:szCs w:val="24"/>
                <w:lang w:eastAsia="ru-RU"/>
              </w:rPr>
            </w:pPr>
            <w:r>
              <w:rPr>
                <w:rFonts w:ascii="PT Astra Serif" w:eastAsia="Times New Roman" w:hAnsi="PT Astra Serif" w:cs="Times New Roman"/>
                <w:kern w:val="0"/>
                <w:sz w:val="24"/>
                <w:szCs w:val="24"/>
                <w:lang w:eastAsia="ru-RU"/>
              </w:rPr>
              <w:t>23</w:t>
            </w:r>
            <w:r w:rsidR="005659AB">
              <w:rPr>
                <w:rFonts w:ascii="PT Astra Serif" w:eastAsia="Times New Roman" w:hAnsi="PT Astra Serif" w:cs="Times New Roman"/>
                <w:kern w:val="0"/>
                <w:sz w:val="24"/>
                <w:szCs w:val="24"/>
                <w:lang w:eastAsia="ru-RU"/>
              </w:rPr>
              <w:t>0</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E17224" w:rsidRPr="00AD0EF5" w:rsidRDefault="00E17224" w:rsidP="00E17224">
            <w:pPr>
              <w:spacing w:after="200" w:line="240" w:lineRule="auto"/>
              <w:jc w:val="center"/>
              <w:rPr>
                <w:rFonts w:ascii="PT Astra Serif" w:eastAsia="Times New Roman" w:hAnsi="PT Astra Serif" w:cs="Times New Roman"/>
                <w:kern w:val="0"/>
                <w:sz w:val="24"/>
                <w:szCs w:val="24"/>
                <w:lang w:eastAsia="ru-RU"/>
              </w:rPr>
            </w:pPr>
            <w:r w:rsidRPr="00AD0EF5">
              <w:rPr>
                <w:rFonts w:ascii="PT Astra Serif" w:eastAsia="Times New Roman" w:hAnsi="PT Astra Serif" w:cs="Times New Roman"/>
                <w:kern w:val="0"/>
                <w:sz w:val="28"/>
                <w:szCs w:val="28"/>
                <w:lang w:eastAsia="ru-RU"/>
              </w:rPr>
              <w:t>1170000000000000</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E17224" w:rsidRPr="00AD0EF5" w:rsidRDefault="00E17224" w:rsidP="00E17224">
            <w:pPr>
              <w:spacing w:after="200" w:line="240" w:lineRule="auto"/>
              <w:jc w:val="center"/>
              <w:rPr>
                <w:rFonts w:ascii="PT Astra Serif" w:eastAsia="Times New Roman" w:hAnsi="PT Astra Serif" w:cs="Times New Roman"/>
                <w:kern w:val="0"/>
                <w:sz w:val="24"/>
                <w:szCs w:val="24"/>
                <w:lang w:eastAsia="ru-RU"/>
              </w:rPr>
            </w:pPr>
            <w:r w:rsidRPr="00AD0EF5">
              <w:rPr>
                <w:rFonts w:ascii="PT Astra Serif" w:eastAsia="Times New Roman" w:hAnsi="PT Astra Serif" w:cs="Times New Roman"/>
                <w:kern w:val="0"/>
                <w:sz w:val="28"/>
                <w:szCs w:val="28"/>
                <w:lang w:eastAsia="ru-RU"/>
              </w:rPr>
              <w:t>Прочие неналоговые доходы</w:t>
            </w:r>
          </w:p>
        </w:tc>
      </w:tr>
    </w:tbl>
    <w:p w:rsidR="00E17224" w:rsidRPr="00AD0EF5" w:rsidRDefault="00E17224" w:rsidP="00E17224">
      <w:pPr>
        <w:shd w:val="clear" w:color="auto" w:fill="FFFFFF"/>
        <w:spacing w:after="200" w:line="240" w:lineRule="auto"/>
        <w:jc w:val="center"/>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200930" w:rsidRPr="00AD0EF5" w:rsidRDefault="00200930">
      <w:pPr>
        <w:rPr>
          <w:rFonts w:ascii="PT Astra Serif" w:hAnsi="PT Astra Serif"/>
        </w:rPr>
      </w:pPr>
    </w:p>
    <w:sectPr w:rsidR="00200930" w:rsidRPr="00AD0EF5" w:rsidSect="008177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02F1D"/>
    <w:multiLevelType w:val="multilevel"/>
    <w:tmpl w:val="40428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78F0"/>
    <w:rsid w:val="000C36CC"/>
    <w:rsid w:val="001D6D84"/>
    <w:rsid w:val="00200930"/>
    <w:rsid w:val="003C74EC"/>
    <w:rsid w:val="00444ECD"/>
    <w:rsid w:val="005659AB"/>
    <w:rsid w:val="00606DB5"/>
    <w:rsid w:val="007178F0"/>
    <w:rsid w:val="007265B6"/>
    <w:rsid w:val="007C1313"/>
    <w:rsid w:val="008177FB"/>
    <w:rsid w:val="008C3E79"/>
    <w:rsid w:val="00AD0EF5"/>
    <w:rsid w:val="00B27D58"/>
    <w:rsid w:val="00CE334F"/>
    <w:rsid w:val="00E17224"/>
    <w:rsid w:val="00EB15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7FB"/>
  </w:style>
  <w:style w:type="paragraph" w:styleId="1">
    <w:name w:val="heading 1"/>
    <w:basedOn w:val="a"/>
    <w:link w:val="10"/>
    <w:uiPriority w:val="9"/>
    <w:qFormat/>
    <w:rsid w:val="00E172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7224"/>
    <w:rPr>
      <w:rFonts w:ascii="Times New Roman" w:eastAsia="Times New Roman" w:hAnsi="Times New Roman" w:cs="Times New Roman"/>
      <w:b/>
      <w:bCs/>
      <w:kern w:val="36"/>
      <w:sz w:val="48"/>
      <w:szCs w:val="48"/>
      <w:lang w:eastAsia="ru-RU"/>
    </w:rPr>
  </w:style>
  <w:style w:type="paragraph" w:customStyle="1" w:styleId="breadcrumb-item">
    <w:name w:val="breadcrumb-item"/>
    <w:basedOn w:val="a"/>
    <w:rsid w:val="00E17224"/>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3">
    <w:name w:val="Hyperlink"/>
    <w:basedOn w:val="a0"/>
    <w:uiPriority w:val="99"/>
    <w:unhideWhenUsed/>
    <w:rsid w:val="00E17224"/>
    <w:rPr>
      <w:color w:val="0000FF"/>
      <w:u w:val="single"/>
    </w:rPr>
  </w:style>
  <w:style w:type="paragraph" w:styleId="a4">
    <w:name w:val="Normal (Web)"/>
    <w:basedOn w:val="a"/>
    <w:uiPriority w:val="99"/>
    <w:semiHidden/>
    <w:unhideWhenUsed/>
    <w:rsid w:val="00E17224"/>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5">
    <w:name w:val="header"/>
    <w:basedOn w:val="a"/>
    <w:link w:val="a6"/>
    <w:uiPriority w:val="99"/>
    <w:semiHidden/>
    <w:unhideWhenUsed/>
    <w:rsid w:val="00E17224"/>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a6">
    <w:name w:val="Верхний колонтитул Знак"/>
    <w:basedOn w:val="a0"/>
    <w:link w:val="a5"/>
    <w:uiPriority w:val="99"/>
    <w:semiHidden/>
    <w:rsid w:val="00E17224"/>
    <w:rPr>
      <w:rFonts w:ascii="Times New Roman" w:eastAsia="Times New Roman" w:hAnsi="Times New Roman" w:cs="Times New Roman"/>
      <w:kern w:val="0"/>
      <w:sz w:val="24"/>
      <w:szCs w:val="24"/>
      <w:lang w:eastAsia="ru-RU"/>
    </w:rPr>
  </w:style>
  <w:style w:type="paragraph" w:styleId="a7">
    <w:name w:val="No Spacing"/>
    <w:uiPriority w:val="1"/>
    <w:qFormat/>
    <w:rsid w:val="007265B6"/>
    <w:pPr>
      <w:spacing w:after="0" w:line="240" w:lineRule="auto"/>
    </w:pPr>
  </w:style>
</w:styles>
</file>

<file path=word/webSettings.xml><?xml version="1.0" encoding="utf-8"?>
<w:webSettings xmlns:r="http://schemas.openxmlformats.org/officeDocument/2006/relationships" xmlns:w="http://schemas.openxmlformats.org/wordprocessingml/2006/main">
  <w:divs>
    <w:div w:id="1986619859">
      <w:bodyDiv w:val="1"/>
      <w:marLeft w:val="0"/>
      <w:marRight w:val="0"/>
      <w:marTop w:val="0"/>
      <w:marBottom w:val="0"/>
      <w:divBdr>
        <w:top w:val="none" w:sz="0" w:space="0" w:color="auto"/>
        <w:left w:val="none" w:sz="0" w:space="0" w:color="auto"/>
        <w:bottom w:val="none" w:sz="0" w:space="0" w:color="auto"/>
        <w:right w:val="none" w:sz="0" w:space="0" w:color="auto"/>
      </w:divBdr>
      <w:divsChild>
        <w:div w:id="321130311">
          <w:marLeft w:val="0"/>
          <w:marRight w:val="0"/>
          <w:marTop w:val="0"/>
          <w:marBottom w:val="0"/>
          <w:divBdr>
            <w:top w:val="none" w:sz="0" w:space="0" w:color="auto"/>
            <w:left w:val="none" w:sz="0" w:space="0" w:color="auto"/>
            <w:bottom w:val="none" w:sz="0" w:space="0" w:color="auto"/>
            <w:right w:val="none" w:sz="0" w:space="0" w:color="auto"/>
          </w:divBdr>
          <w:divsChild>
            <w:div w:id="1051805545">
              <w:marLeft w:val="0"/>
              <w:marRight w:val="0"/>
              <w:marTop w:val="0"/>
              <w:marBottom w:val="0"/>
              <w:divBdr>
                <w:top w:val="none" w:sz="0" w:space="0" w:color="auto"/>
                <w:left w:val="none" w:sz="0" w:space="0" w:color="auto"/>
                <w:bottom w:val="none" w:sz="0" w:space="0" w:color="auto"/>
                <w:right w:val="none" w:sz="0" w:space="0" w:color="auto"/>
              </w:divBdr>
            </w:div>
          </w:divsChild>
        </w:div>
        <w:div w:id="2024815531">
          <w:marLeft w:val="0"/>
          <w:marRight w:val="0"/>
          <w:marTop w:val="0"/>
          <w:marBottom w:val="0"/>
          <w:divBdr>
            <w:top w:val="none" w:sz="0" w:space="0" w:color="auto"/>
            <w:left w:val="none" w:sz="0" w:space="0" w:color="auto"/>
            <w:bottom w:val="none" w:sz="0" w:space="0" w:color="auto"/>
            <w:right w:val="none" w:sz="0" w:space="0" w:color="auto"/>
          </w:divBdr>
        </w:div>
        <w:div w:id="1640264899">
          <w:marLeft w:val="0"/>
          <w:marRight w:val="0"/>
          <w:marTop w:val="0"/>
          <w:marBottom w:val="0"/>
          <w:divBdr>
            <w:top w:val="none" w:sz="0" w:space="0" w:color="auto"/>
            <w:left w:val="none" w:sz="0" w:space="0" w:color="auto"/>
            <w:bottom w:val="none" w:sz="0" w:space="0" w:color="auto"/>
            <w:right w:val="none" w:sz="0" w:space="0" w:color="auto"/>
          </w:divBdr>
          <w:divsChild>
            <w:div w:id="1910505955">
              <w:marLeft w:val="0"/>
              <w:marRight w:val="0"/>
              <w:marTop w:val="0"/>
              <w:marBottom w:val="0"/>
              <w:divBdr>
                <w:top w:val="none" w:sz="0" w:space="0" w:color="auto"/>
                <w:left w:val="none" w:sz="0" w:space="0" w:color="auto"/>
                <w:bottom w:val="none" w:sz="0" w:space="0" w:color="auto"/>
                <w:right w:val="none" w:sz="0" w:space="0" w:color="auto"/>
              </w:divBdr>
              <w:divsChild>
                <w:div w:id="909509319">
                  <w:marLeft w:val="0"/>
                  <w:marRight w:val="0"/>
                  <w:marTop w:val="0"/>
                  <w:marBottom w:val="180"/>
                  <w:divBdr>
                    <w:top w:val="none" w:sz="0" w:space="0" w:color="auto"/>
                    <w:left w:val="none" w:sz="0" w:space="0" w:color="auto"/>
                    <w:bottom w:val="none" w:sz="0" w:space="0" w:color="auto"/>
                    <w:right w:val="none" w:sz="0" w:space="0" w:color="auto"/>
                  </w:divBdr>
                </w:div>
                <w:div w:id="75289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olshemelikskoe-r64.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3329</Words>
  <Characters>18980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Roman</cp:lastModifiedBy>
  <cp:revision>2</cp:revision>
  <cp:lastPrinted>2023-09-14T06:15:00Z</cp:lastPrinted>
  <dcterms:created xsi:type="dcterms:W3CDTF">2023-09-14T06:18:00Z</dcterms:created>
  <dcterms:modified xsi:type="dcterms:W3CDTF">2023-09-14T06:18:00Z</dcterms:modified>
</cp:coreProperties>
</file>